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5.0 -->
  <w:body>
    <w:tbl>
      <w:tblPr>
        <w:tblStyle w:val="TableNormal"/>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2410"/>
        <w:gridCol w:w="2126"/>
      </w:tblGrid>
      <w:tr>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3261" w:type="dxa"/>
            <w:gridSpan w:val="2"/>
            <w:tcBorders>
              <w:top w:val="single" w:sz="12" w:space="0" w:color="auto"/>
              <w:bottom w:val="single" w:sz="6" w:space="0" w:color="auto"/>
              <w:right w:val="nil"/>
            </w:tcBorders>
          </w:tcPr>
          <w:p w:rsidR="000B59A5" w:rsidRPr="00E236E9">
            <w:pPr>
              <w:spacing w:before="60" w:after="60"/>
              <w:rPr>
                <w:rFonts w:ascii="Arial" w:hAnsi="Arial" w:cs="Arial"/>
                <w:b/>
                <w:sz w:val="28"/>
              </w:rPr>
            </w:pPr>
            <w:bookmarkStart w:id="0" w:name="tempHer"/>
            <w:bookmarkEnd w:id="0"/>
            <w:r>
              <w:rPr>
                <w:rFonts w:ascii="Arial" w:hAnsi="Arial" w:cs="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36.5pt" stroked="f">
                  <v:imagedata r:id="rId5" o:title=""/>
                </v:shape>
              </w:pict>
            </w:r>
          </w:p>
        </w:tc>
        <w:tc>
          <w:tcPr>
            <w:tcW w:w="3827" w:type="dxa"/>
            <w:gridSpan w:val="2"/>
            <w:tcBorders>
              <w:top w:val="single" w:sz="12" w:space="0" w:color="auto"/>
              <w:left w:val="nil"/>
              <w:bottom w:val="single" w:sz="6" w:space="0" w:color="auto"/>
              <w:right w:val="single" w:sz="6" w:space="0" w:color="auto"/>
            </w:tcBorders>
          </w:tcPr>
          <w:p w:rsidR="000B59A5" w:rsidRPr="00E236E9">
            <w:pPr>
              <w:rPr>
                <w:rFonts w:ascii="Arial" w:hAnsi="Arial" w:cs="Arial"/>
                <w:b/>
                <w:color w:val="000080"/>
              </w:rPr>
            </w:pPr>
            <w:r w:rsidRPr="00E236E9" w:rsidR="00EE10BB">
              <w:rPr>
                <w:rFonts w:ascii="Arial" w:hAnsi="Arial" w:cs="Arial"/>
                <w:b/>
                <w:color w:val="000080"/>
              </w:rPr>
              <w:t>Troms fylkeskommune</w:t>
            </w:r>
          </w:p>
          <w:p w:rsidR="00EE10BB" w:rsidRPr="00E236E9" w:rsidP="00E236E9">
            <w:pPr>
              <w:rPr>
                <w:rFonts w:ascii="Arial" w:hAnsi="Arial" w:cs="Arial"/>
                <w:b/>
                <w:color w:val="000080"/>
              </w:rPr>
            </w:pPr>
            <w:r w:rsidRPr="00E236E9">
              <w:rPr>
                <w:rFonts w:ascii="Arial" w:hAnsi="Arial" w:cs="Arial"/>
                <w:b/>
                <w:color w:val="000080"/>
              </w:rPr>
              <w:t>Senja videregående skole</w:t>
            </w:r>
          </w:p>
        </w:tc>
        <w:tc>
          <w:tcPr>
            <w:tcW w:w="2126" w:type="dxa"/>
            <w:tcBorders>
              <w:top w:val="single" w:sz="12" w:space="0" w:color="auto"/>
              <w:left w:val="nil"/>
              <w:bottom w:val="single" w:sz="6" w:space="0" w:color="auto"/>
            </w:tcBorders>
          </w:tcPr>
          <w:p w:rsidR="000B59A5" w:rsidRPr="00E236E9">
            <w:pPr>
              <w:rPr>
                <w:rFonts w:ascii="Arial" w:hAnsi="Arial" w:cs="Arial"/>
                <w:sz w:val="16"/>
              </w:rPr>
            </w:pPr>
            <w:r w:rsidRPr="00E236E9">
              <w:rPr>
                <w:rFonts w:ascii="Arial" w:hAnsi="Arial" w:cs="Arial"/>
                <w:sz w:val="16"/>
              </w:rPr>
              <w:t>Dok.id.:</w:t>
            </w:r>
          </w:p>
          <w:p w:rsidR="000B59A5" w:rsidRPr="00E236E9">
            <w:pPr>
              <w:rPr>
                <w:rFonts w:ascii="Arial" w:hAnsi="Arial" w:cs="Arial"/>
                <w:sz w:val="20"/>
              </w:rPr>
            </w:pPr>
            <w:r w:rsidRPr="00E236E9">
              <w:rPr>
                <w:rFonts w:ascii="Arial" w:hAnsi="Arial" w:cs="Arial"/>
                <w:color w:val="000080"/>
                <w:sz w:val="20"/>
              </w:rPr>
              <w:fldChar w:fldCharType="begin" w:fldLock="1"/>
            </w:r>
            <w:r w:rsidRPr="00E236E9">
              <w:rPr>
                <w:rFonts w:ascii="Arial" w:hAnsi="Arial" w:cs="Arial"/>
                <w:color w:val="000080"/>
                <w:sz w:val="20"/>
              </w:rPr>
              <w:instrText>DOCPROPERTY EK_RefNr \*charformat</w:instrText>
            </w:r>
            <w:r w:rsidRPr="00E236E9">
              <w:rPr>
                <w:rFonts w:ascii="Arial" w:hAnsi="Arial" w:cs="Arial"/>
                <w:color w:val="000080"/>
                <w:sz w:val="20"/>
              </w:rPr>
              <w:fldChar w:fldCharType="separate"/>
            </w:r>
            <w:r w:rsidRPr="00E236E9">
              <w:rPr>
                <w:rFonts w:ascii="Arial" w:hAnsi="Arial" w:cs="Arial"/>
                <w:color w:val="000080"/>
                <w:sz w:val="20"/>
              </w:rPr>
              <w:t>2.14.1.3.2</w:t>
            </w:r>
            <w:r w:rsidRPr="00E236E9">
              <w:rPr>
                <w:rFonts w:ascii="Arial" w:hAnsi="Arial" w:cs="Arial"/>
                <w:color w:val="000080"/>
                <w:sz w:val="20"/>
              </w:rPr>
              <w:fldChar w:fldCharType="end"/>
            </w:r>
          </w:p>
        </w:tc>
      </w:tr>
      <w:tr>
        <w:tblPrEx>
          <w:tblW w:w="9214" w:type="dxa"/>
          <w:tblInd w:w="71" w:type="dxa"/>
          <w:tblLayout w:type="fixed"/>
          <w:tblCellMar>
            <w:left w:w="71" w:type="dxa"/>
            <w:right w:w="71" w:type="dxa"/>
          </w:tblCellMar>
          <w:tblLook w:val="0000"/>
        </w:tblPrEx>
        <w:trPr>
          <w:cantSplit/>
        </w:trPr>
        <w:tc>
          <w:tcPr>
            <w:tcW w:w="7088" w:type="dxa"/>
            <w:gridSpan w:val="4"/>
            <w:tcBorders>
              <w:top w:val="single" w:sz="6" w:space="0" w:color="auto"/>
              <w:bottom w:val="single" w:sz="6" w:space="0" w:color="auto"/>
              <w:right w:val="single" w:sz="6" w:space="0" w:color="auto"/>
            </w:tcBorders>
          </w:tcPr>
          <w:p w:rsidR="000B59A5" w:rsidRPr="00E236E9" w:rsidP="00AE69FE">
            <w:pPr>
              <w:spacing w:before="80" w:after="80"/>
              <w:rPr>
                <w:rFonts w:ascii="Arial" w:hAnsi="Arial" w:cs="Arial"/>
                <w:b/>
              </w:rPr>
            </w:pPr>
            <w:r w:rsidR="00AE69FE">
              <w:rPr>
                <w:rFonts w:ascii="Arial" w:hAnsi="Arial" w:cs="Arial"/>
                <w:b/>
              </w:rPr>
              <w:t>V-P Søknad om godkjenning av fravær over fraværsgrensen</w:t>
            </w:r>
            <w:r w:rsidR="00413B3A">
              <w:rPr>
                <w:rFonts w:ascii="Arial" w:hAnsi="Arial" w:cs="Arial"/>
                <w:b/>
              </w:rPr>
              <w:t xml:space="preserve"> og mellom 10 – 15%</w:t>
            </w:r>
            <w:r w:rsidR="00AE69FE">
              <w:rPr>
                <w:rFonts w:ascii="Arial" w:hAnsi="Arial" w:cs="Arial"/>
                <w:b/>
              </w:rPr>
              <w:t xml:space="preserve"> </w:t>
            </w:r>
          </w:p>
        </w:tc>
        <w:tc>
          <w:tcPr>
            <w:tcW w:w="2126" w:type="dxa"/>
            <w:tcBorders>
              <w:top w:val="single" w:sz="6" w:space="0" w:color="auto"/>
              <w:left w:val="nil"/>
              <w:bottom w:val="single" w:sz="6" w:space="0" w:color="auto"/>
            </w:tcBorders>
          </w:tcPr>
          <w:p w:rsidR="000B59A5" w:rsidRPr="00E236E9">
            <w:pPr>
              <w:rPr>
                <w:rFonts w:ascii="Arial" w:hAnsi="Arial" w:cs="Arial"/>
                <w:sz w:val="16"/>
              </w:rPr>
            </w:pPr>
            <w:r w:rsidRPr="00E236E9">
              <w:rPr>
                <w:rFonts w:ascii="Arial" w:hAnsi="Arial" w:cs="Arial"/>
                <w:sz w:val="16"/>
              </w:rPr>
              <w:t>Dok.type:</w:t>
            </w:r>
          </w:p>
          <w:p w:rsidR="000B59A5" w:rsidRPr="00E236E9">
            <w:pPr>
              <w:rPr>
                <w:rFonts w:ascii="Arial" w:hAnsi="Arial" w:cs="Arial"/>
                <w:sz w:val="20"/>
              </w:rPr>
            </w:pPr>
            <w:r w:rsidRPr="00E236E9">
              <w:rPr>
                <w:rFonts w:ascii="Arial" w:hAnsi="Arial" w:cs="Arial"/>
                <w:color w:val="000080"/>
                <w:sz w:val="20"/>
              </w:rPr>
              <w:fldChar w:fldCharType="begin" w:fldLock="1"/>
            </w:r>
            <w:r w:rsidRPr="00E236E9">
              <w:rPr>
                <w:rFonts w:ascii="Arial" w:hAnsi="Arial" w:cs="Arial"/>
                <w:color w:val="000080"/>
                <w:sz w:val="20"/>
              </w:rPr>
              <w:instrText>DOCPROPERTY EK_DokType \*charformat</w:instrText>
            </w:r>
            <w:r w:rsidRPr="00E236E9">
              <w:rPr>
                <w:rFonts w:ascii="Arial" w:hAnsi="Arial" w:cs="Arial"/>
                <w:color w:val="000080"/>
                <w:sz w:val="20"/>
              </w:rPr>
              <w:fldChar w:fldCharType="separate"/>
            </w:r>
            <w:r w:rsidRPr="00E236E9">
              <w:rPr>
                <w:rFonts w:ascii="Arial" w:hAnsi="Arial" w:cs="Arial"/>
                <w:color w:val="000080"/>
                <w:sz w:val="20"/>
              </w:rPr>
              <w:t>Rutinebeskrivelse</w:t>
            </w:r>
            <w:r w:rsidRPr="00E236E9">
              <w:rPr>
                <w:rFonts w:ascii="Arial" w:hAnsi="Arial" w:cs="Arial"/>
                <w:color w:val="000080"/>
                <w:sz w:val="20"/>
              </w:rPr>
              <w:fldChar w:fldCharType="end"/>
            </w:r>
          </w:p>
        </w:tc>
      </w:tr>
      <w:tr>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0B59A5" w:rsidRPr="00E236E9">
            <w:pPr>
              <w:rPr>
                <w:rFonts w:ascii="Arial" w:hAnsi="Arial" w:cs="Arial"/>
                <w:color w:val="000080"/>
                <w:sz w:val="20"/>
              </w:rPr>
            </w:pPr>
            <w:r w:rsidRPr="00E236E9">
              <w:rPr>
                <w:rFonts w:ascii="Arial" w:hAnsi="Arial" w:cs="Arial"/>
                <w:sz w:val="16"/>
              </w:rPr>
              <w:t>Utgave:</w:t>
            </w:r>
          </w:p>
          <w:p w:rsidR="000B59A5" w:rsidRPr="00E236E9">
            <w:pPr>
              <w:rPr>
                <w:rFonts w:ascii="Arial" w:hAnsi="Arial" w:cs="Arial"/>
                <w:sz w:val="20"/>
              </w:rPr>
            </w:pPr>
            <w:r w:rsidRPr="00E236E9">
              <w:rPr>
                <w:rFonts w:ascii="Arial" w:hAnsi="Arial" w:cs="Arial"/>
                <w:color w:val="000080"/>
                <w:sz w:val="20"/>
              </w:rPr>
              <w:fldChar w:fldCharType="begin" w:fldLock="1"/>
            </w:r>
            <w:r w:rsidRPr="00E236E9">
              <w:rPr>
                <w:rFonts w:ascii="Arial" w:hAnsi="Arial" w:cs="Arial"/>
                <w:color w:val="000080"/>
                <w:sz w:val="20"/>
              </w:rPr>
              <w:instrText>DOCPROPERTY EK_Utgave \*charformat</w:instrText>
            </w:r>
            <w:r w:rsidRPr="00E236E9">
              <w:rPr>
                <w:rFonts w:ascii="Arial" w:hAnsi="Arial" w:cs="Arial"/>
                <w:color w:val="000080"/>
                <w:sz w:val="20"/>
              </w:rPr>
              <w:fldChar w:fldCharType="separate"/>
            </w:r>
            <w:r w:rsidRPr="00E236E9">
              <w:rPr>
                <w:rFonts w:ascii="Arial" w:hAnsi="Arial" w:cs="Arial"/>
                <w:color w:val="000080"/>
                <w:sz w:val="20"/>
              </w:rPr>
              <w:t>2.05</w:t>
            </w:r>
            <w:r w:rsidRPr="00E236E9">
              <w:rPr>
                <w:rFonts w:ascii="Arial" w:hAnsi="Arial" w:cs="Arial"/>
                <w:color w:val="000080"/>
                <w:sz w:val="20"/>
              </w:rPr>
              <w:fldChar w:fldCharType="end"/>
            </w:r>
          </w:p>
        </w:tc>
        <w:tc>
          <w:tcPr>
            <w:tcW w:w="2268" w:type="dxa"/>
            <w:tcBorders>
              <w:top w:val="nil"/>
              <w:left w:val="single" w:sz="6" w:space="0" w:color="auto"/>
              <w:bottom w:val="single" w:sz="12" w:space="0" w:color="auto"/>
              <w:right w:val="nil"/>
            </w:tcBorders>
          </w:tcPr>
          <w:p w:rsidR="000B59A5" w:rsidRPr="00E236E9">
            <w:pPr>
              <w:rPr>
                <w:rFonts w:ascii="Arial" w:hAnsi="Arial" w:cs="Arial"/>
                <w:sz w:val="20"/>
              </w:rPr>
            </w:pPr>
            <w:r w:rsidRPr="00E236E9">
              <w:rPr>
                <w:rFonts w:ascii="Arial" w:hAnsi="Arial" w:cs="Arial"/>
                <w:sz w:val="16"/>
              </w:rPr>
              <w:t>Skrevet av:</w:t>
            </w:r>
          </w:p>
          <w:p w:rsidR="000B59A5" w:rsidRPr="00E236E9">
            <w:pPr>
              <w:rPr>
                <w:rFonts w:ascii="Arial" w:hAnsi="Arial" w:cs="Arial"/>
                <w:sz w:val="20"/>
              </w:rPr>
            </w:pPr>
            <w:r w:rsidRPr="00E236E9">
              <w:rPr>
                <w:rFonts w:ascii="Arial" w:hAnsi="Arial" w:cs="Arial"/>
                <w:color w:val="000080"/>
                <w:sz w:val="20"/>
              </w:rPr>
              <w:fldChar w:fldCharType="begin" w:fldLock="1"/>
            </w:r>
            <w:r w:rsidRPr="00E236E9">
              <w:rPr>
                <w:rFonts w:ascii="Arial" w:hAnsi="Arial" w:cs="Arial"/>
                <w:color w:val="000080"/>
                <w:sz w:val="20"/>
              </w:rPr>
              <w:instrText>DOCPROPERTY EK_SkrevetAv \*charformat</w:instrText>
            </w:r>
            <w:r w:rsidRPr="00E236E9">
              <w:rPr>
                <w:rFonts w:ascii="Arial" w:hAnsi="Arial" w:cs="Arial"/>
                <w:color w:val="000080"/>
                <w:sz w:val="20"/>
              </w:rPr>
              <w:fldChar w:fldCharType="separate"/>
            </w:r>
            <w:r w:rsidRPr="00E236E9">
              <w:rPr>
                <w:rFonts w:ascii="Arial" w:hAnsi="Arial" w:cs="Arial"/>
                <w:color w:val="000080"/>
                <w:sz w:val="20"/>
              </w:rPr>
              <w:t>Werner Sundelin</w:t>
            </w:r>
            <w:r w:rsidRPr="00E236E9">
              <w:rPr>
                <w:rFonts w:ascii="Arial" w:hAnsi="Arial" w:cs="Arial"/>
                <w:color w:val="000080"/>
                <w:sz w:val="20"/>
              </w:rPr>
              <w:fldChar w:fldCharType="end"/>
            </w:r>
          </w:p>
        </w:tc>
        <w:tc>
          <w:tcPr>
            <w:tcW w:w="1417" w:type="dxa"/>
            <w:tcBorders>
              <w:top w:val="nil"/>
              <w:left w:val="single" w:sz="6" w:space="0" w:color="auto"/>
              <w:bottom w:val="single" w:sz="12" w:space="0" w:color="auto"/>
              <w:right w:val="nil"/>
            </w:tcBorders>
          </w:tcPr>
          <w:p w:rsidR="000B59A5" w:rsidRPr="00E236E9">
            <w:pPr>
              <w:rPr>
                <w:rFonts w:ascii="Arial" w:hAnsi="Arial" w:cs="Arial"/>
                <w:sz w:val="16"/>
              </w:rPr>
            </w:pPr>
            <w:r w:rsidRPr="00E236E9">
              <w:rPr>
                <w:rFonts w:ascii="Arial" w:hAnsi="Arial" w:cs="Arial"/>
                <w:sz w:val="16"/>
              </w:rPr>
              <w:t>Gjelder fra:</w:t>
            </w:r>
          </w:p>
          <w:p w:rsidR="000B59A5" w:rsidRPr="00E236E9">
            <w:pPr>
              <w:rPr>
                <w:rFonts w:ascii="Arial" w:hAnsi="Arial" w:cs="Arial"/>
                <w:sz w:val="20"/>
              </w:rPr>
            </w:pPr>
            <w:r w:rsidRPr="00E236E9">
              <w:rPr>
                <w:rFonts w:ascii="Arial" w:hAnsi="Arial" w:cs="Arial"/>
                <w:color w:val="000080"/>
                <w:sz w:val="20"/>
              </w:rPr>
              <w:fldChar w:fldCharType="begin" w:fldLock="1"/>
            </w:r>
            <w:r w:rsidRPr="00E236E9">
              <w:rPr>
                <w:rFonts w:ascii="Arial" w:hAnsi="Arial" w:cs="Arial"/>
                <w:color w:val="000080"/>
                <w:sz w:val="20"/>
              </w:rPr>
              <w:instrText>DOCPROPERTY EK_GjelderFra \*charformat</w:instrText>
            </w:r>
            <w:r w:rsidRPr="00E236E9">
              <w:rPr>
                <w:rFonts w:ascii="Arial" w:hAnsi="Arial" w:cs="Arial"/>
                <w:color w:val="000080"/>
                <w:sz w:val="20"/>
              </w:rPr>
              <w:fldChar w:fldCharType="separate"/>
            </w:r>
            <w:r w:rsidRPr="00E236E9">
              <w:rPr>
                <w:rFonts w:ascii="Arial" w:hAnsi="Arial" w:cs="Arial"/>
                <w:color w:val="000080"/>
                <w:sz w:val="20"/>
              </w:rPr>
              <w:t>03.04.2024</w:t>
            </w:r>
            <w:r w:rsidRPr="00E236E9">
              <w:rPr>
                <w:rFonts w:ascii="Arial" w:hAnsi="Arial" w:cs="Arial"/>
                <w:color w:val="000080"/>
                <w:sz w:val="20"/>
              </w:rPr>
              <w:fldChar w:fldCharType="end"/>
            </w:r>
          </w:p>
        </w:tc>
        <w:tc>
          <w:tcPr>
            <w:tcW w:w="2410" w:type="dxa"/>
            <w:tcBorders>
              <w:top w:val="nil"/>
              <w:left w:val="single" w:sz="6" w:space="0" w:color="auto"/>
              <w:bottom w:val="single" w:sz="12" w:space="0" w:color="auto"/>
              <w:right w:val="nil"/>
            </w:tcBorders>
          </w:tcPr>
          <w:p w:rsidR="000B59A5" w:rsidRPr="00E236E9">
            <w:pPr>
              <w:rPr>
                <w:rFonts w:ascii="Arial" w:hAnsi="Arial" w:cs="Arial"/>
                <w:color w:val="000080"/>
                <w:sz w:val="20"/>
              </w:rPr>
            </w:pPr>
            <w:r w:rsidRPr="00E236E9">
              <w:rPr>
                <w:rFonts w:ascii="Arial" w:hAnsi="Arial" w:cs="Arial"/>
                <w:sz w:val="16"/>
              </w:rPr>
              <w:t>Godkjent av:</w:t>
            </w:r>
          </w:p>
          <w:p w:rsidR="000B59A5" w:rsidRPr="00E236E9">
            <w:pPr>
              <w:rPr>
                <w:rFonts w:ascii="Arial" w:hAnsi="Arial" w:cs="Arial"/>
              </w:rPr>
            </w:pPr>
            <w:r w:rsidRPr="00E236E9">
              <w:rPr>
                <w:rFonts w:ascii="Arial" w:hAnsi="Arial" w:cs="Arial"/>
                <w:color w:val="000080"/>
                <w:sz w:val="20"/>
              </w:rPr>
              <w:fldChar w:fldCharType="begin" w:fldLock="1"/>
            </w:r>
            <w:r w:rsidRPr="00E236E9">
              <w:rPr>
                <w:rFonts w:ascii="Arial" w:hAnsi="Arial" w:cs="Arial"/>
                <w:color w:val="000080"/>
                <w:sz w:val="20"/>
              </w:rPr>
              <w:instrText>DOCPROPERTY EK_Signatur \*charformat</w:instrText>
            </w:r>
            <w:r w:rsidRPr="00E236E9">
              <w:rPr>
                <w:rFonts w:ascii="Arial" w:hAnsi="Arial" w:cs="Arial"/>
                <w:color w:val="000080"/>
                <w:sz w:val="20"/>
              </w:rPr>
              <w:fldChar w:fldCharType="separate"/>
            </w:r>
            <w:r w:rsidRPr="00E236E9">
              <w:rPr>
                <w:rFonts w:ascii="Arial" w:hAnsi="Arial" w:cs="Arial"/>
                <w:color w:val="000080"/>
                <w:sz w:val="20"/>
              </w:rPr>
              <w:t>Stein Erik Svendsen</w:t>
            </w:r>
            <w:r w:rsidRPr="00E236E9">
              <w:rPr>
                <w:rFonts w:ascii="Arial" w:hAnsi="Arial" w:cs="Arial"/>
                <w:color w:val="000080"/>
                <w:sz w:val="20"/>
              </w:rPr>
              <w:fldChar w:fldCharType="end"/>
            </w:r>
          </w:p>
        </w:tc>
        <w:tc>
          <w:tcPr>
            <w:tcW w:w="2126" w:type="dxa"/>
            <w:tcBorders>
              <w:top w:val="nil"/>
              <w:left w:val="single" w:sz="6" w:space="0" w:color="auto"/>
              <w:bottom w:val="single" w:sz="12" w:space="0" w:color="auto"/>
            </w:tcBorders>
          </w:tcPr>
          <w:p w:rsidR="000B59A5" w:rsidRPr="00E236E9">
            <w:pPr>
              <w:rPr>
                <w:rFonts w:ascii="Arial" w:hAnsi="Arial" w:cs="Arial"/>
                <w:sz w:val="20"/>
              </w:rPr>
            </w:pPr>
            <w:r w:rsidRPr="00E236E9">
              <w:rPr>
                <w:rFonts w:ascii="Arial" w:hAnsi="Arial" w:cs="Arial"/>
                <w:sz w:val="16"/>
              </w:rPr>
              <w:t>Sidenr:</w:t>
            </w:r>
          </w:p>
          <w:p w:rsidR="000B59A5" w:rsidRPr="00E236E9">
            <w:pPr>
              <w:rPr>
                <w:rFonts w:ascii="Arial" w:hAnsi="Arial" w:cs="Arial"/>
              </w:rPr>
            </w:pPr>
            <w:r w:rsidRPr="00E236E9">
              <w:rPr>
                <w:rFonts w:ascii="Arial" w:hAnsi="Arial" w:cs="Arial"/>
                <w:sz w:val="20"/>
              </w:rPr>
              <w:fldChar w:fldCharType="begin"/>
            </w:r>
            <w:r w:rsidRPr="00E236E9">
              <w:rPr>
                <w:rFonts w:ascii="Arial" w:hAnsi="Arial" w:cs="Arial"/>
                <w:sz w:val="20"/>
              </w:rPr>
              <w:instrText xml:space="preserve">PAGE </w:instrText>
            </w:r>
            <w:r w:rsidRPr="00E236E9">
              <w:rPr>
                <w:rFonts w:ascii="Arial" w:hAnsi="Arial" w:cs="Arial"/>
                <w:sz w:val="20"/>
              </w:rPr>
              <w:fldChar w:fldCharType="separate"/>
            </w:r>
            <w:r w:rsidRPr="00E236E9">
              <w:rPr>
                <w:rFonts w:ascii="Arial" w:hAnsi="Arial" w:cs="Arial"/>
                <w:sz w:val="20"/>
              </w:rPr>
              <w:t>1</w:t>
            </w:r>
            <w:r w:rsidRPr="00E236E9">
              <w:rPr>
                <w:rFonts w:ascii="Arial" w:hAnsi="Arial" w:cs="Arial"/>
                <w:sz w:val="20"/>
              </w:rPr>
              <w:fldChar w:fldCharType="end"/>
            </w:r>
            <w:r w:rsidRPr="00E236E9">
              <w:rPr>
                <w:rFonts w:ascii="Arial" w:hAnsi="Arial" w:cs="Arial"/>
                <w:sz w:val="20"/>
              </w:rPr>
              <w:t xml:space="preserve"> av </w:t>
            </w:r>
            <w:r w:rsidRPr="00E236E9">
              <w:rPr>
                <w:rFonts w:ascii="Arial" w:hAnsi="Arial" w:cs="Arial"/>
                <w:sz w:val="20"/>
              </w:rPr>
              <w:fldChar w:fldCharType="begin"/>
            </w:r>
            <w:r w:rsidRPr="00E236E9">
              <w:rPr>
                <w:rFonts w:ascii="Arial" w:hAnsi="Arial" w:cs="Arial"/>
                <w:sz w:val="20"/>
              </w:rPr>
              <w:instrText>NUMPAGES</w:instrText>
            </w:r>
            <w:r w:rsidRPr="00E236E9">
              <w:rPr>
                <w:rFonts w:ascii="Arial" w:hAnsi="Arial" w:cs="Arial"/>
                <w:sz w:val="20"/>
              </w:rPr>
              <w:fldChar w:fldCharType="separate"/>
            </w:r>
            <w:r w:rsidRPr="00E236E9">
              <w:rPr>
                <w:rFonts w:ascii="Arial" w:hAnsi="Arial" w:cs="Arial"/>
                <w:sz w:val="20"/>
              </w:rPr>
              <w:t>3</w:t>
            </w:r>
            <w:r w:rsidRPr="00E236E9">
              <w:rPr>
                <w:rFonts w:ascii="Arial" w:hAnsi="Arial" w:cs="Arial"/>
                <w:sz w:val="20"/>
              </w:rPr>
              <w:fldChar w:fldCharType="end"/>
            </w:r>
          </w:p>
        </w:tc>
      </w:tr>
    </w:tbl>
    <w:p w:rsidR="000B59A5">
      <w:pPr>
        <w:rPr>
          <w:rFonts w:ascii="Arial" w:hAnsi="Arial" w:cs="Arial"/>
        </w:rPr>
      </w:pPr>
    </w:p>
    <w:p w:rsidR="00E236E9">
      <w:pPr>
        <w:rPr>
          <w:rFonts w:ascii="Arial" w:hAnsi="Arial" w:cs="Arial"/>
        </w:rPr>
      </w:pPr>
    </w:p>
    <w:p w:rsidR="00AE69FE" w:rsidRPr="00AE69FE" w:rsidP="00AE69FE">
      <w:pPr>
        <w:rPr>
          <w:b/>
          <w:sz w:val="28"/>
          <w:szCs w:val="28"/>
        </w:rPr>
      </w:pPr>
      <w:r w:rsidRPr="00AE69FE">
        <w:rPr>
          <w:b/>
          <w:sz w:val="28"/>
          <w:szCs w:val="28"/>
        </w:rPr>
        <w:t>Bakgrunn</w:t>
      </w:r>
    </w:p>
    <w:p w:rsidR="00AE69FE" w:rsidRPr="00AE69FE" w:rsidP="00AE69FE">
      <w:pPr>
        <w:rPr>
          <w:sz w:val="28"/>
          <w:szCs w:val="28"/>
        </w:rPr>
      </w:pPr>
    </w:p>
    <w:p w:rsidR="00AE69FE" w:rsidRPr="00AE69FE" w:rsidP="00AE69FE">
      <w:pPr>
        <w:rPr>
          <w:sz w:val="28"/>
          <w:szCs w:val="28"/>
        </w:rPr>
      </w:pPr>
      <w:r w:rsidRPr="00AE69FE">
        <w:rPr>
          <w:sz w:val="28"/>
          <w:szCs w:val="28"/>
        </w:rPr>
        <w:t>Rutinen er for at elever skal kunne ha muligheter til å søke rektor om godkjenning av fravær som ligger over 10 % av fagets totale timetall. Gjelder for 1. termin og ved års</w:t>
      </w:r>
      <w:r w:rsidRPr="00AE69FE" w:rsidR="00413B3A">
        <w:rPr>
          <w:sz w:val="28"/>
          <w:szCs w:val="28"/>
        </w:rPr>
        <w:t>avslutn</w:t>
      </w:r>
      <w:r w:rsidR="00413B3A">
        <w:rPr>
          <w:sz w:val="28"/>
          <w:szCs w:val="28"/>
        </w:rPr>
        <w:t>i</w:t>
      </w:r>
      <w:r w:rsidRPr="00AE69FE" w:rsidR="00413B3A">
        <w:rPr>
          <w:sz w:val="28"/>
          <w:szCs w:val="28"/>
        </w:rPr>
        <w:t>ng</w:t>
      </w:r>
      <w:r w:rsidRPr="00AE69FE">
        <w:rPr>
          <w:sz w:val="28"/>
          <w:szCs w:val="28"/>
        </w:rPr>
        <w:t xml:space="preserve">. </w:t>
      </w:r>
    </w:p>
    <w:p w:rsidR="00AE69FE" w:rsidRPr="00AE69FE" w:rsidP="00AE69FE">
      <w:pPr>
        <w:rPr>
          <w:sz w:val="28"/>
          <w:szCs w:val="28"/>
        </w:rPr>
      </w:pPr>
    </w:p>
    <w:p w:rsidR="00AE69FE" w:rsidRPr="00AE69FE" w:rsidP="00AE69FE">
      <w:pPr>
        <w:rPr>
          <w:sz w:val="28"/>
          <w:szCs w:val="28"/>
        </w:rPr>
      </w:pPr>
    </w:p>
    <w:p w:rsidR="00AE69FE" w:rsidRPr="00AE69FE" w:rsidP="00AE69FE">
      <w:pPr>
        <w:rPr>
          <w:b/>
          <w:sz w:val="28"/>
          <w:szCs w:val="28"/>
        </w:rPr>
      </w:pPr>
      <w:r w:rsidRPr="00AE69FE">
        <w:rPr>
          <w:b/>
          <w:sz w:val="28"/>
          <w:szCs w:val="28"/>
        </w:rPr>
        <w:t>Omfang</w:t>
      </w:r>
    </w:p>
    <w:p w:rsidR="00AE69FE" w:rsidRPr="00AE69FE" w:rsidP="00AE69FE">
      <w:pPr>
        <w:rPr>
          <w:sz w:val="28"/>
          <w:szCs w:val="28"/>
        </w:rPr>
      </w:pPr>
      <w:r w:rsidRPr="00AE69FE">
        <w:rPr>
          <w:sz w:val="28"/>
          <w:szCs w:val="28"/>
        </w:rPr>
        <w:t>Rektor har muligheten å godkjenne fravær ut over 10% om rektor finner det godt dokumentert. Fraværsgodkjenning ut over 15% har rektor ikke anledning til å godkjenne som godkjent/dokumentert fravær.</w:t>
      </w:r>
    </w:p>
    <w:p w:rsidR="00AE69FE" w:rsidRPr="00AE69FE" w:rsidP="00AE69FE">
      <w:pPr>
        <w:rPr>
          <w:sz w:val="28"/>
          <w:szCs w:val="28"/>
        </w:rPr>
      </w:pPr>
      <w:r w:rsidRPr="00AE69FE">
        <w:rPr>
          <w:sz w:val="28"/>
          <w:szCs w:val="28"/>
        </w:rPr>
        <w:t>Eks:</w:t>
      </w:r>
    </w:p>
    <w:p w:rsidR="00AE69FE" w:rsidRPr="00AE69FE" w:rsidP="00AE69FE">
      <w:pPr>
        <w:ind w:left="708"/>
        <w:rPr>
          <w:sz w:val="28"/>
          <w:szCs w:val="28"/>
        </w:rPr>
      </w:pPr>
      <w:r w:rsidRPr="00AE69FE">
        <w:rPr>
          <w:sz w:val="28"/>
          <w:szCs w:val="28"/>
        </w:rPr>
        <w:t>Et 2 timers fag som kroppsøving har totalt 76 undervisningstimer i løpet av skoleåret. 10% vil da utgjøre 7,6 skoletimer.</w:t>
      </w:r>
    </w:p>
    <w:p w:rsidR="00AE69FE" w:rsidRPr="00AE69FE" w:rsidP="00AE69FE">
      <w:pPr>
        <w:ind w:left="708"/>
        <w:rPr>
          <w:sz w:val="28"/>
          <w:szCs w:val="28"/>
        </w:rPr>
      </w:pPr>
    </w:p>
    <w:p w:rsidR="00AE69FE" w:rsidRPr="00AE69FE" w:rsidP="00AE69FE">
      <w:pPr>
        <w:ind w:left="708"/>
        <w:rPr>
          <w:sz w:val="28"/>
          <w:szCs w:val="28"/>
        </w:rPr>
      </w:pPr>
      <w:r w:rsidRPr="00AE69FE">
        <w:rPr>
          <w:sz w:val="28"/>
          <w:szCs w:val="28"/>
        </w:rPr>
        <w:t>Det betyr at rektor kan maksimalt godkjenne 11,4 skoletimer i løpet av et helt skoleår.</w:t>
      </w:r>
    </w:p>
    <w:p w:rsidR="00AE69FE" w:rsidRPr="00AE69FE" w:rsidP="00AE69FE">
      <w:pPr>
        <w:ind w:left="708"/>
        <w:rPr>
          <w:sz w:val="28"/>
          <w:szCs w:val="28"/>
        </w:rPr>
      </w:pPr>
    </w:p>
    <w:p w:rsidR="00AE69FE" w:rsidRPr="00AE69FE" w:rsidP="00AE69FE">
      <w:pPr>
        <w:rPr>
          <w:sz w:val="28"/>
          <w:szCs w:val="28"/>
        </w:rPr>
      </w:pPr>
    </w:p>
    <w:p w:rsidR="00AE69FE" w:rsidRPr="00AE69FE" w:rsidP="00AE69FE">
      <w:pPr>
        <w:rPr>
          <w:b/>
          <w:sz w:val="28"/>
          <w:szCs w:val="28"/>
        </w:rPr>
      </w:pPr>
      <w:r w:rsidRPr="00AE69FE">
        <w:rPr>
          <w:b/>
          <w:sz w:val="28"/>
          <w:szCs w:val="28"/>
        </w:rPr>
        <w:t>Handling</w:t>
      </w:r>
    </w:p>
    <w:p w:rsidR="000A2D15" w:rsidRPr="004B3300" w:rsidP="000A2D15">
      <w:pPr>
        <w:pStyle w:val="BodyText"/>
        <w:spacing w:before="18" w:line="256" w:lineRule="auto"/>
        <w:ind w:left="120" w:right="501" w:hanging="7"/>
        <w:rPr>
          <w:lang w:val="nb-NO"/>
        </w:rPr>
      </w:pPr>
      <w:r w:rsidRPr="004B3300">
        <w:rPr>
          <w:color w:val="1F1F21"/>
          <w:w w:val="105"/>
          <w:lang w:val="nb-NO"/>
        </w:rPr>
        <w:t>Søknad om</w:t>
      </w:r>
      <w:r w:rsidRPr="004B3300">
        <w:rPr>
          <w:color w:val="1F1F21"/>
          <w:spacing w:val="-5"/>
          <w:w w:val="105"/>
          <w:lang w:val="nb-NO"/>
        </w:rPr>
        <w:t xml:space="preserve"> </w:t>
      </w:r>
      <w:r w:rsidRPr="004B3300">
        <w:rPr>
          <w:color w:val="1F1F21"/>
          <w:w w:val="105"/>
          <w:lang w:val="nb-NO"/>
        </w:rPr>
        <w:t xml:space="preserve">godkjenning </w:t>
      </w:r>
      <w:r w:rsidRPr="004B3300">
        <w:rPr>
          <w:color w:val="343436"/>
          <w:w w:val="105"/>
          <w:lang w:val="nb-NO"/>
        </w:rPr>
        <w:t>av</w:t>
      </w:r>
      <w:r w:rsidRPr="004B3300">
        <w:rPr>
          <w:color w:val="343436"/>
          <w:spacing w:val="-9"/>
          <w:w w:val="105"/>
          <w:lang w:val="nb-NO"/>
        </w:rPr>
        <w:t xml:space="preserve"> </w:t>
      </w:r>
      <w:r w:rsidRPr="004B3300">
        <w:rPr>
          <w:color w:val="1F1F21"/>
          <w:w w:val="105"/>
          <w:lang w:val="nb-NO"/>
        </w:rPr>
        <w:t>fravær over</w:t>
      </w:r>
      <w:r w:rsidRPr="004B3300">
        <w:rPr>
          <w:color w:val="1F1F21"/>
          <w:spacing w:val="-3"/>
          <w:w w:val="105"/>
          <w:lang w:val="nb-NO"/>
        </w:rPr>
        <w:t xml:space="preserve"> </w:t>
      </w:r>
      <w:r w:rsidRPr="004B3300">
        <w:rPr>
          <w:color w:val="1F1F21"/>
          <w:w w:val="105"/>
          <w:lang w:val="nb-NO"/>
        </w:rPr>
        <w:t>10% skal</w:t>
      </w:r>
      <w:r w:rsidRPr="004B3300">
        <w:rPr>
          <w:color w:val="1F1F21"/>
          <w:spacing w:val="-3"/>
          <w:w w:val="105"/>
          <w:lang w:val="nb-NO"/>
        </w:rPr>
        <w:t xml:space="preserve"> </w:t>
      </w:r>
      <w:r w:rsidRPr="004B3300">
        <w:rPr>
          <w:color w:val="1F1F21"/>
          <w:w w:val="105"/>
          <w:lang w:val="nb-NO"/>
        </w:rPr>
        <w:t>være</w:t>
      </w:r>
      <w:r w:rsidRPr="004B3300">
        <w:rPr>
          <w:color w:val="1F1F21"/>
          <w:spacing w:val="-3"/>
          <w:w w:val="105"/>
          <w:lang w:val="nb-NO"/>
        </w:rPr>
        <w:t xml:space="preserve"> </w:t>
      </w:r>
      <w:r w:rsidRPr="004B3300">
        <w:rPr>
          <w:color w:val="1F1F21"/>
          <w:w w:val="105"/>
          <w:lang w:val="nb-NO"/>
        </w:rPr>
        <w:t>skriftlig m/begrunnelse og leveres</w:t>
      </w:r>
      <w:r w:rsidRPr="004B3300">
        <w:rPr>
          <w:color w:val="1F1F21"/>
          <w:spacing w:val="40"/>
          <w:w w:val="105"/>
          <w:lang w:val="nb-NO"/>
        </w:rPr>
        <w:t xml:space="preserve"> </w:t>
      </w:r>
      <w:r w:rsidRPr="004B3300">
        <w:rPr>
          <w:color w:val="1F1F21"/>
          <w:w w:val="105"/>
          <w:lang w:val="nb-NO"/>
        </w:rPr>
        <w:t>digitalt</w:t>
      </w:r>
      <w:r w:rsidRPr="004B3300">
        <w:rPr>
          <w:color w:val="1F1F21"/>
          <w:spacing w:val="40"/>
          <w:w w:val="105"/>
          <w:lang w:val="nb-NO"/>
        </w:rPr>
        <w:t xml:space="preserve"> </w:t>
      </w:r>
      <w:r w:rsidRPr="004B3300">
        <w:rPr>
          <w:color w:val="1F1F21"/>
          <w:w w:val="105"/>
          <w:lang w:val="nb-NO"/>
        </w:rPr>
        <w:t xml:space="preserve">til </w:t>
      </w:r>
      <w:hyperlink r:id="rId6" w:history="1">
        <w:r w:rsidRPr="005B587E" w:rsidR="0028786C">
          <w:rPr>
            <w:rStyle w:val="Hyperlink"/>
            <w:rFonts w:ascii="Arial" w:hAnsi="Arial"/>
            <w:w w:val="105"/>
            <w:sz w:val="15"/>
            <w:lang w:val="nb-NO"/>
          </w:rPr>
          <w:t>senja.vgs@tromsfylke.no</w:t>
        </w:r>
      </w:hyperlink>
      <w:r w:rsidRPr="004B3300">
        <w:rPr>
          <w:rFonts w:ascii="Arial" w:hAnsi="Arial"/>
          <w:color w:val="234B97"/>
          <w:spacing w:val="40"/>
          <w:w w:val="105"/>
          <w:sz w:val="15"/>
          <w:lang w:val="nb-NO"/>
        </w:rPr>
        <w:t xml:space="preserve"> </w:t>
      </w:r>
      <w:r w:rsidRPr="004B3300">
        <w:rPr>
          <w:color w:val="343436"/>
          <w:w w:val="105"/>
          <w:lang w:val="nb-NO"/>
        </w:rPr>
        <w:t xml:space="preserve">eller </w:t>
      </w:r>
      <w:r w:rsidRPr="004B3300">
        <w:rPr>
          <w:color w:val="1F1F21"/>
          <w:w w:val="105"/>
          <w:lang w:val="nb-NO"/>
        </w:rPr>
        <w:t>til skolekontoret.</w:t>
      </w:r>
    </w:p>
    <w:p w:rsidR="000A2D15" w:rsidRPr="004B3300" w:rsidP="000A2D15">
      <w:pPr>
        <w:pStyle w:val="BodyText"/>
        <w:spacing w:before="3"/>
        <w:rPr>
          <w:sz w:val="26"/>
          <w:lang w:val="nb-NO"/>
        </w:rPr>
      </w:pPr>
    </w:p>
    <w:p w:rsidR="000A2D15" w:rsidRPr="004B3300" w:rsidP="000A2D15">
      <w:pPr>
        <w:pStyle w:val="BodyText"/>
        <w:spacing w:line="259" w:lineRule="auto"/>
        <w:ind w:left="113" w:right="501" w:firstLine="3"/>
        <w:rPr>
          <w:lang w:val="nb-NO"/>
        </w:rPr>
      </w:pPr>
      <w:r w:rsidRPr="004B3300">
        <w:rPr>
          <w:color w:val="1F1F21"/>
          <w:w w:val="105"/>
          <w:lang w:val="nb-NO"/>
        </w:rPr>
        <w:t>Gjelder det</w:t>
      </w:r>
      <w:r w:rsidRPr="004B3300">
        <w:rPr>
          <w:color w:val="1F1F21"/>
          <w:spacing w:val="-2"/>
          <w:w w:val="105"/>
          <w:lang w:val="nb-NO"/>
        </w:rPr>
        <w:t xml:space="preserve"> </w:t>
      </w:r>
      <w:r w:rsidRPr="004B3300">
        <w:rPr>
          <w:color w:val="1F1F21"/>
          <w:w w:val="105"/>
          <w:lang w:val="nb-NO"/>
        </w:rPr>
        <w:t>sø</w:t>
      </w:r>
      <w:r>
        <w:rPr>
          <w:color w:val="1F1F21"/>
          <w:w w:val="105"/>
          <w:lang w:val="nb-NO"/>
        </w:rPr>
        <w:t>kn</w:t>
      </w:r>
      <w:r w:rsidRPr="004B3300">
        <w:rPr>
          <w:color w:val="1F1F21"/>
          <w:w w:val="105"/>
          <w:lang w:val="nb-NO"/>
        </w:rPr>
        <w:t>ad om</w:t>
      </w:r>
      <w:r w:rsidRPr="004B3300">
        <w:rPr>
          <w:color w:val="1F1F21"/>
          <w:spacing w:val="-4"/>
          <w:w w:val="105"/>
          <w:lang w:val="nb-NO"/>
        </w:rPr>
        <w:t xml:space="preserve"> </w:t>
      </w:r>
      <w:r w:rsidRPr="004B3300">
        <w:rPr>
          <w:color w:val="1F1F21"/>
          <w:w w:val="105"/>
          <w:lang w:val="nb-NO"/>
        </w:rPr>
        <w:t>godkjenning</w:t>
      </w:r>
      <w:r w:rsidRPr="004B3300">
        <w:rPr>
          <w:color w:val="1F1F21"/>
          <w:spacing w:val="22"/>
          <w:w w:val="105"/>
          <w:lang w:val="nb-NO"/>
        </w:rPr>
        <w:t xml:space="preserve"> </w:t>
      </w:r>
      <w:r w:rsidRPr="004B3300">
        <w:rPr>
          <w:color w:val="1F1F21"/>
          <w:w w:val="105"/>
          <w:lang w:val="nb-NO"/>
        </w:rPr>
        <w:t>av</w:t>
      </w:r>
      <w:r w:rsidRPr="004B3300">
        <w:rPr>
          <w:color w:val="1F1F21"/>
          <w:spacing w:val="-4"/>
          <w:w w:val="105"/>
          <w:lang w:val="nb-NO"/>
        </w:rPr>
        <w:t xml:space="preserve"> </w:t>
      </w:r>
      <w:r w:rsidRPr="004B3300">
        <w:rPr>
          <w:color w:val="1F1F21"/>
          <w:w w:val="105"/>
          <w:lang w:val="nb-NO"/>
        </w:rPr>
        <w:t>fravær til</w:t>
      </w:r>
      <w:r w:rsidRPr="004B3300">
        <w:rPr>
          <w:color w:val="1F1F21"/>
          <w:spacing w:val="-3"/>
          <w:w w:val="105"/>
          <w:lang w:val="nb-NO"/>
        </w:rPr>
        <w:t xml:space="preserve"> </w:t>
      </w:r>
      <w:r w:rsidRPr="004B3300">
        <w:rPr>
          <w:rFonts w:ascii="Arial" w:hAnsi="Arial"/>
          <w:color w:val="1F1F21"/>
          <w:w w:val="105"/>
          <w:sz w:val="26"/>
          <w:lang w:val="nb-NO"/>
        </w:rPr>
        <w:t>1</w:t>
      </w:r>
      <w:r w:rsidRPr="004B3300">
        <w:rPr>
          <w:rFonts w:ascii="Arial" w:hAnsi="Arial"/>
          <w:color w:val="050507"/>
          <w:w w:val="105"/>
          <w:sz w:val="26"/>
          <w:lang w:val="nb-NO"/>
        </w:rPr>
        <w:t>.</w:t>
      </w:r>
      <w:r w:rsidRPr="004B3300">
        <w:rPr>
          <w:rFonts w:ascii="Arial" w:hAnsi="Arial"/>
          <w:color w:val="050507"/>
          <w:spacing w:val="-30"/>
          <w:w w:val="105"/>
          <w:sz w:val="26"/>
          <w:lang w:val="nb-NO"/>
        </w:rPr>
        <w:t xml:space="preserve"> </w:t>
      </w:r>
      <w:r w:rsidRPr="004B3300">
        <w:rPr>
          <w:color w:val="1F1F21"/>
          <w:w w:val="105"/>
          <w:lang w:val="nb-NO"/>
        </w:rPr>
        <w:t>te</w:t>
      </w:r>
      <w:r>
        <w:rPr>
          <w:color w:val="1F1F21"/>
          <w:w w:val="105"/>
          <w:lang w:val="nb-NO"/>
        </w:rPr>
        <w:t>rm</w:t>
      </w:r>
      <w:r w:rsidRPr="004B3300">
        <w:rPr>
          <w:color w:val="1F1F21"/>
          <w:w w:val="105"/>
          <w:lang w:val="nb-NO"/>
        </w:rPr>
        <w:t>in skal</w:t>
      </w:r>
      <w:r w:rsidRPr="004B3300">
        <w:rPr>
          <w:color w:val="1F1F21"/>
          <w:spacing w:val="-8"/>
          <w:w w:val="105"/>
          <w:lang w:val="nb-NO"/>
        </w:rPr>
        <w:t xml:space="preserve"> </w:t>
      </w:r>
      <w:r>
        <w:rPr>
          <w:color w:val="343436"/>
          <w:w w:val="105"/>
          <w:lang w:val="nb-NO"/>
        </w:rPr>
        <w:t>søknad</w:t>
      </w:r>
      <w:r w:rsidRPr="004B3300">
        <w:rPr>
          <w:color w:val="343436"/>
          <w:w w:val="105"/>
          <w:lang w:val="nb-NO"/>
        </w:rPr>
        <w:t xml:space="preserve"> </w:t>
      </w:r>
      <w:r w:rsidRPr="004B3300">
        <w:rPr>
          <w:color w:val="1F1F21"/>
          <w:w w:val="105"/>
          <w:lang w:val="nb-NO"/>
        </w:rPr>
        <w:t>senest være leve</w:t>
      </w:r>
      <w:r>
        <w:rPr>
          <w:color w:val="1F1F21"/>
          <w:w w:val="105"/>
          <w:lang w:val="nb-NO"/>
        </w:rPr>
        <w:t>rt til</w:t>
      </w:r>
      <w:r w:rsidRPr="004B3300">
        <w:rPr>
          <w:color w:val="1F1F21"/>
          <w:w w:val="105"/>
          <w:lang w:val="nb-NO"/>
        </w:rPr>
        <w:t xml:space="preserve"> 11. januar</w:t>
      </w:r>
      <w:r w:rsidRPr="004B3300">
        <w:rPr>
          <w:color w:val="050507"/>
          <w:w w:val="105"/>
          <w:lang w:val="nb-NO"/>
        </w:rPr>
        <w:t>.</w:t>
      </w:r>
    </w:p>
    <w:p w:rsidR="000A2D15" w:rsidRPr="004B3300" w:rsidP="000A2D15">
      <w:pPr>
        <w:pStyle w:val="BodyText"/>
        <w:rPr>
          <w:sz w:val="27"/>
          <w:lang w:val="nb-NO"/>
        </w:rPr>
      </w:pPr>
    </w:p>
    <w:p w:rsidR="000A2D15" w:rsidRPr="004B3300" w:rsidP="000A2D15">
      <w:pPr>
        <w:pStyle w:val="BodyText"/>
        <w:spacing w:line="252" w:lineRule="auto"/>
        <w:ind w:left="112" w:firstLine="3"/>
        <w:rPr>
          <w:lang w:val="nb-NO"/>
        </w:rPr>
      </w:pPr>
      <w:r w:rsidRPr="004B3300">
        <w:rPr>
          <w:color w:val="1F1F21"/>
          <w:w w:val="105"/>
          <w:lang w:val="nb-NO"/>
        </w:rPr>
        <w:t>Gjelder det</w:t>
      </w:r>
      <w:r w:rsidRPr="004B3300">
        <w:rPr>
          <w:color w:val="1F1F21"/>
          <w:spacing w:val="-4"/>
          <w:w w:val="105"/>
          <w:lang w:val="nb-NO"/>
        </w:rPr>
        <w:t xml:space="preserve"> </w:t>
      </w:r>
      <w:r w:rsidRPr="004B3300">
        <w:rPr>
          <w:color w:val="1F1F21"/>
          <w:w w:val="105"/>
          <w:lang w:val="nb-NO"/>
        </w:rPr>
        <w:t>sø</w:t>
      </w:r>
      <w:r>
        <w:rPr>
          <w:color w:val="1F1F21"/>
          <w:w w:val="105"/>
          <w:lang w:val="nb-NO"/>
        </w:rPr>
        <w:t>kn</w:t>
      </w:r>
      <w:r w:rsidRPr="004B3300">
        <w:rPr>
          <w:color w:val="1F1F21"/>
          <w:w w:val="105"/>
          <w:lang w:val="nb-NO"/>
        </w:rPr>
        <w:t>ad om</w:t>
      </w:r>
      <w:r w:rsidRPr="004B3300">
        <w:rPr>
          <w:color w:val="1F1F21"/>
          <w:spacing w:val="-6"/>
          <w:w w:val="105"/>
          <w:lang w:val="nb-NO"/>
        </w:rPr>
        <w:t xml:space="preserve"> </w:t>
      </w:r>
      <w:r w:rsidRPr="004B3300">
        <w:rPr>
          <w:color w:val="1F1F21"/>
          <w:w w:val="105"/>
          <w:lang w:val="nb-NO"/>
        </w:rPr>
        <w:t>godkjenning av</w:t>
      </w:r>
      <w:r w:rsidRPr="004B3300">
        <w:rPr>
          <w:color w:val="1F1F21"/>
          <w:spacing w:val="-8"/>
          <w:w w:val="105"/>
          <w:lang w:val="nb-NO"/>
        </w:rPr>
        <w:t xml:space="preserve"> </w:t>
      </w:r>
      <w:r w:rsidRPr="004B3300">
        <w:rPr>
          <w:color w:val="1F1F21"/>
          <w:w w:val="105"/>
          <w:lang w:val="nb-NO"/>
        </w:rPr>
        <w:t>hele</w:t>
      </w:r>
      <w:r w:rsidRPr="004B3300">
        <w:rPr>
          <w:color w:val="1F1F21"/>
          <w:spacing w:val="-4"/>
          <w:w w:val="105"/>
          <w:lang w:val="nb-NO"/>
        </w:rPr>
        <w:t xml:space="preserve"> </w:t>
      </w:r>
      <w:r w:rsidRPr="004B3300">
        <w:rPr>
          <w:color w:val="1F1F21"/>
          <w:w w:val="105"/>
          <w:lang w:val="nb-NO"/>
        </w:rPr>
        <w:t>skoleåret skal</w:t>
      </w:r>
      <w:r w:rsidRPr="004B3300">
        <w:rPr>
          <w:color w:val="1F1F21"/>
          <w:spacing w:val="-4"/>
          <w:w w:val="105"/>
          <w:lang w:val="nb-NO"/>
        </w:rPr>
        <w:t xml:space="preserve"> </w:t>
      </w:r>
      <w:r w:rsidRPr="004B3300">
        <w:rPr>
          <w:color w:val="1F1F21"/>
          <w:w w:val="105"/>
          <w:lang w:val="nb-NO"/>
        </w:rPr>
        <w:t>sø</w:t>
      </w:r>
      <w:r>
        <w:rPr>
          <w:color w:val="1F1F21"/>
          <w:w w:val="105"/>
          <w:lang w:val="nb-NO"/>
        </w:rPr>
        <w:t>kn</w:t>
      </w:r>
      <w:r w:rsidRPr="004B3300">
        <w:rPr>
          <w:color w:val="1F1F21"/>
          <w:w w:val="105"/>
          <w:lang w:val="nb-NO"/>
        </w:rPr>
        <w:t>aden senest</w:t>
      </w:r>
      <w:r w:rsidRPr="004B3300">
        <w:rPr>
          <w:color w:val="1F1F21"/>
          <w:spacing w:val="-1"/>
          <w:w w:val="105"/>
          <w:lang w:val="nb-NO"/>
        </w:rPr>
        <w:t xml:space="preserve"> </w:t>
      </w:r>
      <w:r w:rsidRPr="004B3300">
        <w:rPr>
          <w:color w:val="1F1F21"/>
          <w:w w:val="105"/>
          <w:lang w:val="nb-NO"/>
        </w:rPr>
        <w:t xml:space="preserve">være innlevert </w:t>
      </w:r>
      <w:r w:rsidRPr="004B3300">
        <w:rPr>
          <w:color w:val="1F1F21"/>
          <w:w w:val="105"/>
          <w:sz w:val="26"/>
          <w:lang w:val="nb-NO"/>
        </w:rPr>
        <w:t xml:space="preserve">1 </w:t>
      </w:r>
      <w:r w:rsidRPr="004B3300">
        <w:rPr>
          <w:color w:val="1F1F21"/>
          <w:w w:val="105"/>
          <w:lang w:val="nb-NO"/>
        </w:rPr>
        <w:t>juni</w:t>
      </w:r>
      <w:r w:rsidRPr="004B3300">
        <w:rPr>
          <w:color w:val="050507"/>
          <w:w w:val="105"/>
          <w:lang w:val="nb-NO"/>
        </w:rPr>
        <w:t>.</w:t>
      </w:r>
    </w:p>
    <w:p w:rsidR="000A2D15" w:rsidRPr="004B3300" w:rsidP="000A2D15">
      <w:pPr>
        <w:pStyle w:val="BodyText"/>
        <w:spacing w:before="1"/>
        <w:rPr>
          <w:sz w:val="27"/>
          <w:lang w:val="nb-NO"/>
        </w:rPr>
      </w:pPr>
    </w:p>
    <w:p w:rsidR="000A2D15" w:rsidRPr="004B3300" w:rsidP="000A2D15">
      <w:pPr>
        <w:pStyle w:val="BodyText"/>
        <w:spacing w:line="261" w:lineRule="auto"/>
        <w:ind w:left="107" w:right="501" w:firstLine="3"/>
        <w:rPr>
          <w:lang w:val="nb-NO"/>
        </w:rPr>
      </w:pPr>
      <w:r w:rsidRPr="004B3300">
        <w:rPr>
          <w:color w:val="1F1F21"/>
          <w:w w:val="105"/>
          <w:lang w:val="nb-NO"/>
        </w:rPr>
        <w:t>Rektor vil</w:t>
      </w:r>
      <w:r w:rsidRPr="004B3300">
        <w:rPr>
          <w:color w:val="1F1F21"/>
          <w:spacing w:val="-2"/>
          <w:w w:val="105"/>
          <w:lang w:val="nb-NO"/>
        </w:rPr>
        <w:t xml:space="preserve"> </w:t>
      </w:r>
      <w:r w:rsidRPr="004B3300">
        <w:rPr>
          <w:color w:val="1F1F21"/>
          <w:w w:val="105"/>
          <w:lang w:val="nb-NO"/>
        </w:rPr>
        <w:t>så raskt</w:t>
      </w:r>
      <w:r w:rsidRPr="004B3300">
        <w:rPr>
          <w:color w:val="1F1F21"/>
          <w:spacing w:val="-2"/>
          <w:w w:val="105"/>
          <w:lang w:val="nb-NO"/>
        </w:rPr>
        <w:t xml:space="preserve"> </w:t>
      </w:r>
      <w:r w:rsidRPr="004B3300">
        <w:rPr>
          <w:color w:val="1F1F21"/>
          <w:w w:val="105"/>
          <w:lang w:val="nb-NO"/>
        </w:rPr>
        <w:t>som</w:t>
      </w:r>
      <w:r w:rsidRPr="004B3300">
        <w:rPr>
          <w:color w:val="1F1F21"/>
          <w:spacing w:val="-3"/>
          <w:w w:val="105"/>
          <w:lang w:val="nb-NO"/>
        </w:rPr>
        <w:t xml:space="preserve"> </w:t>
      </w:r>
      <w:r w:rsidRPr="004B3300">
        <w:rPr>
          <w:color w:val="1F1F21"/>
          <w:w w:val="105"/>
          <w:lang w:val="nb-NO"/>
        </w:rPr>
        <w:t>mulig besvare sø</w:t>
      </w:r>
      <w:r>
        <w:rPr>
          <w:color w:val="1F1F21"/>
          <w:w w:val="105"/>
          <w:lang w:val="nb-NO"/>
        </w:rPr>
        <w:t>kn</w:t>
      </w:r>
      <w:r w:rsidRPr="004B3300">
        <w:rPr>
          <w:color w:val="1F1F21"/>
          <w:w w:val="105"/>
          <w:lang w:val="nb-NO"/>
        </w:rPr>
        <w:t>aden og</w:t>
      </w:r>
      <w:r w:rsidRPr="004B3300">
        <w:rPr>
          <w:color w:val="1F1F21"/>
          <w:spacing w:val="-4"/>
          <w:w w:val="105"/>
          <w:lang w:val="nb-NO"/>
        </w:rPr>
        <w:t xml:space="preserve"> </w:t>
      </w:r>
      <w:r w:rsidRPr="004B3300">
        <w:rPr>
          <w:color w:val="1F1F21"/>
          <w:w w:val="105"/>
          <w:lang w:val="nb-NO"/>
        </w:rPr>
        <w:t>senest innen 14</w:t>
      </w:r>
      <w:r w:rsidRPr="004B3300">
        <w:rPr>
          <w:color w:val="1F1F21"/>
          <w:spacing w:val="-2"/>
          <w:w w:val="105"/>
          <w:lang w:val="nb-NO"/>
        </w:rPr>
        <w:t xml:space="preserve"> </w:t>
      </w:r>
      <w:r w:rsidRPr="004B3300">
        <w:rPr>
          <w:color w:val="1F1F21"/>
          <w:w w:val="105"/>
          <w:lang w:val="nb-NO"/>
        </w:rPr>
        <w:t>dager skal svar på sø</w:t>
      </w:r>
      <w:r>
        <w:rPr>
          <w:color w:val="1F1F21"/>
          <w:w w:val="105"/>
          <w:lang w:val="nb-NO"/>
        </w:rPr>
        <w:t>kn</w:t>
      </w:r>
      <w:r w:rsidRPr="004B3300">
        <w:rPr>
          <w:color w:val="1F1F21"/>
          <w:w w:val="105"/>
          <w:lang w:val="nb-NO"/>
        </w:rPr>
        <w:t>aden være klart.</w:t>
      </w:r>
    </w:p>
    <w:p w:rsidR="00E236E9">
      <w:pPr>
        <w:rPr>
          <w:rFonts w:ascii="Arial" w:hAnsi="Arial" w:cs="Arial"/>
          <w:sz w:val="28"/>
        </w:rPr>
      </w:pPr>
    </w:p>
    <w:p w:rsidR="00AE69FE">
      <w:pPr>
        <w:rPr>
          <w:rFonts w:ascii="Arial" w:hAnsi="Arial" w:cs="Arial"/>
          <w:sz w:val="28"/>
        </w:rPr>
      </w:pPr>
    </w:p>
    <w:p w:rsidR="00AE69FE" w:rsidRPr="00950DCB">
      <w:pPr>
        <w:rPr>
          <w:rFonts w:ascii="Arial" w:hAnsi="Arial" w:cs="Arial"/>
          <w:sz w:val="28"/>
        </w:rPr>
      </w:pPr>
    </w:p>
    <w:p w:rsidR="00E236E9">
      <w:pPr>
        <w:rPr>
          <w:rFonts w:ascii="Arial" w:hAnsi="Arial" w:cs="Arial"/>
          <w:szCs w:val="22"/>
        </w:rPr>
      </w:pPr>
    </w:p>
    <w:p w:rsidR="00F13554">
      <w:pPr>
        <w:rPr>
          <w:rFonts w:ascii="Arial" w:hAnsi="Arial" w:cs="Arial"/>
          <w:szCs w:val="22"/>
        </w:rPr>
      </w:pPr>
    </w:p>
    <w:p w:rsidR="007E7C1A" w:rsidP="007E7C1A">
      <w:pPr>
        <w:rPr>
          <w:rFonts w:ascii="Arial" w:hAnsi="Arial" w:cs="Arial"/>
          <w:szCs w:val="22"/>
        </w:rPr>
      </w:pPr>
      <w:r w:rsidR="00BF3C1D">
        <w:rPr>
          <w:rFonts w:ascii="Arial" w:hAnsi="Arial" w:cs="Arial"/>
          <w:sz w:val="28"/>
          <w:szCs w:val="28"/>
        </w:rPr>
        <w:br w:type="page"/>
      </w:r>
    </w:p>
    <w:p w:rsidR="00F13554">
      <w:pPr>
        <w:rPr>
          <w:rFonts w:ascii="Arial" w:hAnsi="Arial" w:cs="Arial"/>
          <w:szCs w:val="22"/>
        </w:rPr>
      </w:pPr>
    </w:p>
    <w:p w:rsidR="00F13554">
      <w:pPr>
        <w:rPr>
          <w:rFonts w:ascii="Arial" w:hAnsi="Arial" w:cs="Arial"/>
          <w:szCs w:val="22"/>
        </w:rPr>
      </w:pPr>
    </w:p>
    <w:p w:rsidR="009A0F89">
      <w:pPr>
        <w:rPr>
          <w:rFonts w:ascii="Arial" w:hAnsi="Arial" w:cs="Arial"/>
          <w:szCs w:val="22"/>
        </w:rPr>
      </w:pPr>
    </w:p>
    <w:p w:rsidR="00F13554" w:rsidRPr="00C70967" w:rsidP="00F13554">
      <w:pPr>
        <w:rPr>
          <w:rFonts w:ascii="Arial" w:hAnsi="Arial" w:cs="Arial"/>
          <w:b/>
          <w:szCs w:val="22"/>
        </w:rPr>
      </w:pPr>
      <w:r w:rsidRPr="00C70967">
        <w:rPr>
          <w:rFonts w:ascii="Arial" w:hAnsi="Arial" w:cs="Arial"/>
          <w:b/>
          <w:szCs w:val="22"/>
        </w:rPr>
        <w:t>Informasjon om ny fraværsgrense:</w:t>
      </w:r>
    </w:p>
    <w:p w:rsidR="00F13554" w:rsidRPr="00F13554" w:rsidP="00F13554">
      <w:pPr>
        <w:numPr>
          <w:ilvl w:val="0"/>
          <w:numId w:val="2"/>
        </w:numPr>
        <w:rPr>
          <w:rFonts w:ascii="Arial" w:hAnsi="Arial" w:cs="Arial"/>
          <w:sz w:val="20"/>
        </w:rPr>
      </w:pPr>
      <w:r w:rsidRPr="00F13554">
        <w:rPr>
          <w:rFonts w:ascii="Arial" w:hAnsi="Arial" w:cs="Arial"/>
          <w:sz w:val="20"/>
        </w:rPr>
        <w:t>Elever i videregående skole skal møte opp og delta aktivt i opplæringen.</w:t>
      </w:r>
    </w:p>
    <w:p w:rsidR="00F13554" w:rsidRPr="00F13554" w:rsidP="0087444C">
      <w:pPr>
        <w:numPr>
          <w:ilvl w:val="0"/>
          <w:numId w:val="2"/>
        </w:numPr>
        <w:rPr>
          <w:rFonts w:ascii="Arial" w:hAnsi="Arial" w:cs="Arial"/>
          <w:sz w:val="20"/>
        </w:rPr>
      </w:pPr>
      <w:r w:rsidRPr="00F13554">
        <w:rPr>
          <w:rFonts w:ascii="Arial" w:hAnsi="Arial" w:cs="Arial"/>
          <w:sz w:val="20"/>
        </w:rPr>
        <w:t>Hvis en elev har mer enn 10 prosent udokumentert fravær i et fag, vil han eller hun som hovedregel ikke ha rett til å få halvårsvurdering med karakter eller standpunktkarakter i faget, og læreren kan heller ikke sette slike karakterer.</w:t>
      </w:r>
    </w:p>
    <w:p w:rsidR="00F13554" w:rsidRPr="00F13554" w:rsidP="00F13554">
      <w:pPr>
        <w:numPr>
          <w:ilvl w:val="0"/>
          <w:numId w:val="2"/>
        </w:numPr>
        <w:rPr>
          <w:rFonts w:ascii="Arial" w:hAnsi="Arial" w:cs="Arial"/>
          <w:sz w:val="20"/>
        </w:rPr>
      </w:pPr>
      <w:r w:rsidRPr="00F13554">
        <w:rPr>
          <w:rFonts w:ascii="Arial" w:hAnsi="Arial" w:cs="Arial"/>
          <w:sz w:val="20"/>
        </w:rPr>
        <w:t>Eleven må legge fram relevant dokumentasjon for å få fravær unntatt fra fraværsgrensen.</w:t>
      </w:r>
    </w:p>
    <w:p w:rsidR="00F13554" w:rsidRPr="00F13554" w:rsidP="0087444C">
      <w:pPr>
        <w:numPr>
          <w:ilvl w:val="0"/>
          <w:numId w:val="2"/>
        </w:numPr>
        <w:rPr>
          <w:rFonts w:ascii="Arial" w:hAnsi="Arial" w:cs="Arial"/>
          <w:sz w:val="20"/>
        </w:rPr>
      </w:pPr>
      <w:r w:rsidRPr="00F13554">
        <w:rPr>
          <w:rFonts w:ascii="Arial" w:hAnsi="Arial" w:cs="Arial"/>
          <w:sz w:val="20"/>
        </w:rPr>
        <w:t>Hvis eleven har mellom 10 og 15 prosent udokumentert fravær og fraværsårsaken gjør det klart urimelig at eleven ikke skal kunne få karakter, kan rektor bestemme at han eller hun likevel får karakter.</w:t>
      </w:r>
    </w:p>
    <w:p w:rsidR="00F13554" w:rsidRPr="00F13554" w:rsidP="00F13554">
      <w:pPr>
        <w:numPr>
          <w:ilvl w:val="0"/>
          <w:numId w:val="2"/>
        </w:numPr>
        <w:rPr>
          <w:rFonts w:ascii="Arial" w:hAnsi="Arial" w:cs="Arial"/>
          <w:sz w:val="20"/>
        </w:rPr>
      </w:pPr>
      <w:r w:rsidRPr="00F13554">
        <w:rPr>
          <w:rFonts w:ascii="Arial" w:hAnsi="Arial" w:cs="Arial"/>
          <w:sz w:val="20"/>
        </w:rPr>
        <w:t>Fraværsgrensen gjelder timefravær i enkeltfag, ikke elevenes totale fravær.</w:t>
      </w:r>
    </w:p>
    <w:p w:rsidR="00F13554" w:rsidRPr="00F13554" w:rsidP="00F13554">
      <w:pPr>
        <w:numPr>
          <w:ilvl w:val="0"/>
          <w:numId w:val="2"/>
        </w:numPr>
        <w:rPr>
          <w:rFonts w:ascii="Arial" w:hAnsi="Arial" w:cs="Arial"/>
          <w:sz w:val="20"/>
        </w:rPr>
      </w:pPr>
      <w:r w:rsidRPr="00F13554">
        <w:rPr>
          <w:rFonts w:ascii="Arial" w:hAnsi="Arial" w:cs="Arial"/>
          <w:sz w:val="20"/>
        </w:rPr>
        <w:t>Eleven skal få et varsel om han eller hun står i fare for ikke å få karakter på grunn av fravær.</w:t>
      </w:r>
    </w:p>
    <w:p w:rsidR="00B25A2D" w:rsidRPr="009A0F89" w:rsidP="0087444C">
      <w:pPr>
        <w:numPr>
          <w:ilvl w:val="0"/>
          <w:numId w:val="2"/>
        </w:numPr>
        <w:rPr>
          <w:sz w:val="20"/>
        </w:rPr>
      </w:pPr>
      <w:r w:rsidRPr="009A0F89" w:rsidR="00F13554">
        <w:rPr>
          <w:rFonts w:ascii="Arial" w:hAnsi="Arial" w:cs="Arial"/>
          <w:sz w:val="20"/>
        </w:rPr>
        <w:t>Alt fravær føres i utgangspunktet på vitnemålet, selv om det er unntatt fraværsgrensen. Inntil 10 dager kan så søkes trukket fra mot slutten av skoleåret. Gjelder kun hele dager, ikke timefravær.</w:t>
      </w:r>
    </w:p>
    <w:p w:rsidR="009A0F89" w:rsidP="009A0F89">
      <w:pPr>
        <w:rPr>
          <w:rFonts w:ascii="Arial" w:hAnsi="Arial" w:cs="Arial"/>
          <w:sz w:val="20"/>
        </w:rPr>
      </w:pPr>
    </w:p>
    <w:p w:rsidR="009A0F89" w:rsidP="009A0F89">
      <w:pPr>
        <w:rPr>
          <w:rFonts w:ascii="Arial" w:hAnsi="Arial" w:cs="Arial"/>
          <w:sz w:val="20"/>
        </w:rPr>
      </w:pPr>
    </w:p>
    <w:p w:rsidR="000A2D15" w:rsidRPr="004B3300" w:rsidP="000A2D15">
      <w:pPr>
        <w:spacing w:before="63"/>
        <w:ind w:left="212"/>
        <w:rPr>
          <w:rFonts w:ascii="Arial" w:hAnsi="Arial"/>
          <w:b/>
          <w:sz w:val="25"/>
        </w:rPr>
      </w:pPr>
      <w:r>
        <w:rPr>
          <w:sz w:val="20"/>
        </w:rPr>
        <w:br w:type="page"/>
      </w:r>
      <w:r w:rsidRPr="004B3300">
        <w:rPr>
          <w:rFonts w:ascii="Arial" w:hAnsi="Arial"/>
          <w:b/>
          <w:w w:val="105"/>
          <w:sz w:val="25"/>
        </w:rPr>
        <w:t>Skjema</w:t>
      </w:r>
      <w:r w:rsidRPr="004B3300">
        <w:rPr>
          <w:rFonts w:ascii="Arial" w:hAnsi="Arial"/>
          <w:b/>
          <w:spacing w:val="2"/>
          <w:w w:val="105"/>
          <w:sz w:val="25"/>
        </w:rPr>
        <w:t xml:space="preserve"> </w:t>
      </w:r>
      <w:r w:rsidRPr="004B3300">
        <w:rPr>
          <w:rFonts w:ascii="Arial" w:hAnsi="Arial"/>
          <w:b/>
          <w:w w:val="105"/>
          <w:sz w:val="25"/>
        </w:rPr>
        <w:t>for</w:t>
      </w:r>
      <w:r w:rsidRPr="004B3300">
        <w:rPr>
          <w:rFonts w:ascii="Arial" w:hAnsi="Arial"/>
          <w:b/>
          <w:spacing w:val="-2"/>
          <w:w w:val="105"/>
          <w:sz w:val="25"/>
        </w:rPr>
        <w:t xml:space="preserve"> </w:t>
      </w:r>
      <w:r w:rsidRPr="004B3300">
        <w:rPr>
          <w:rFonts w:ascii="Arial" w:hAnsi="Arial"/>
          <w:b/>
          <w:w w:val="105"/>
          <w:sz w:val="25"/>
        </w:rPr>
        <w:t>søknad</w:t>
      </w:r>
      <w:r w:rsidRPr="004B3300">
        <w:rPr>
          <w:rFonts w:ascii="Arial" w:hAnsi="Arial"/>
          <w:b/>
          <w:spacing w:val="-1"/>
          <w:w w:val="105"/>
          <w:sz w:val="25"/>
        </w:rPr>
        <w:t xml:space="preserve"> </w:t>
      </w:r>
      <w:r w:rsidRPr="004B3300">
        <w:rPr>
          <w:rFonts w:ascii="Arial" w:hAnsi="Arial"/>
          <w:b/>
          <w:w w:val="105"/>
          <w:sz w:val="25"/>
        </w:rPr>
        <w:t>om</w:t>
      </w:r>
      <w:r w:rsidRPr="004B3300">
        <w:rPr>
          <w:rFonts w:ascii="Arial" w:hAnsi="Arial"/>
          <w:b/>
          <w:spacing w:val="-2"/>
          <w:w w:val="105"/>
          <w:sz w:val="25"/>
        </w:rPr>
        <w:t xml:space="preserve"> </w:t>
      </w:r>
      <w:r w:rsidRPr="004B3300">
        <w:rPr>
          <w:rFonts w:ascii="Arial" w:hAnsi="Arial"/>
          <w:b/>
          <w:w w:val="105"/>
          <w:sz w:val="25"/>
        </w:rPr>
        <w:t>godkjenning</w:t>
      </w:r>
      <w:r w:rsidRPr="004B3300">
        <w:rPr>
          <w:rFonts w:ascii="Arial" w:hAnsi="Arial"/>
          <w:b/>
          <w:spacing w:val="14"/>
          <w:w w:val="105"/>
          <w:sz w:val="25"/>
        </w:rPr>
        <w:t xml:space="preserve"> </w:t>
      </w:r>
      <w:r w:rsidRPr="004B3300">
        <w:rPr>
          <w:rFonts w:ascii="Arial" w:hAnsi="Arial"/>
          <w:b/>
          <w:w w:val="105"/>
          <w:sz w:val="25"/>
        </w:rPr>
        <w:t>av</w:t>
      </w:r>
      <w:r w:rsidRPr="004B3300">
        <w:rPr>
          <w:rFonts w:ascii="Arial" w:hAnsi="Arial"/>
          <w:b/>
          <w:spacing w:val="-6"/>
          <w:w w:val="105"/>
          <w:sz w:val="25"/>
        </w:rPr>
        <w:t xml:space="preserve"> </w:t>
      </w:r>
      <w:r w:rsidRPr="004B3300">
        <w:rPr>
          <w:rFonts w:ascii="Arial" w:hAnsi="Arial"/>
          <w:b/>
          <w:w w:val="105"/>
          <w:sz w:val="25"/>
        </w:rPr>
        <w:t>fravær</w:t>
      </w:r>
      <w:r w:rsidRPr="004B3300">
        <w:rPr>
          <w:rFonts w:ascii="Arial" w:hAnsi="Arial"/>
          <w:b/>
          <w:spacing w:val="5"/>
          <w:w w:val="105"/>
          <w:sz w:val="25"/>
        </w:rPr>
        <w:t xml:space="preserve"> </w:t>
      </w:r>
      <w:r w:rsidRPr="004B3300">
        <w:rPr>
          <w:rFonts w:ascii="Arial" w:hAnsi="Arial"/>
          <w:b/>
          <w:w w:val="105"/>
          <w:sz w:val="25"/>
        </w:rPr>
        <w:t>over</w:t>
      </w:r>
      <w:r w:rsidRPr="004B3300">
        <w:rPr>
          <w:rFonts w:ascii="Arial" w:hAnsi="Arial"/>
          <w:b/>
          <w:spacing w:val="-2"/>
          <w:w w:val="105"/>
          <w:sz w:val="25"/>
        </w:rPr>
        <w:t xml:space="preserve"> </w:t>
      </w:r>
      <w:r w:rsidRPr="004B3300">
        <w:rPr>
          <w:rFonts w:ascii="Arial" w:hAnsi="Arial"/>
          <w:b/>
          <w:spacing w:val="-5"/>
          <w:w w:val="105"/>
          <w:sz w:val="25"/>
        </w:rPr>
        <w:t>10%</w:t>
      </w:r>
    </w:p>
    <w:p w:rsidR="000A2D15" w:rsidRPr="004B3300" w:rsidP="000A2D15">
      <w:pPr>
        <w:pStyle w:val="BodyText"/>
        <w:rPr>
          <w:rFonts w:ascii="Arial"/>
          <w:b/>
          <w:sz w:val="20"/>
          <w:lang w:val="nb-NO"/>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662"/>
        <w:gridCol w:w="2834"/>
        <w:gridCol w:w="1512"/>
        <w:gridCol w:w="3238"/>
      </w:tblGrid>
      <w:tr w:rsidTr="00976DE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66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Elevens navn</w:t>
            </w:r>
          </w:p>
        </w:tc>
        <w:tc>
          <w:tcPr>
            <w:tcW w:w="2834"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c>
          <w:tcPr>
            <w:tcW w:w="151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Klasse</w:t>
            </w:r>
          </w:p>
        </w:tc>
        <w:tc>
          <w:tcPr>
            <w:tcW w:w="3238"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r>
      <w:tr w:rsidTr="00976DEF">
        <w:tblPrEx>
          <w:tblW w:w="0" w:type="auto"/>
          <w:tblInd w:w="0" w:type="dxa"/>
          <w:tblCellMar>
            <w:top w:w="0" w:type="dxa"/>
            <w:left w:w="108" w:type="dxa"/>
            <w:bottom w:w="0" w:type="dxa"/>
            <w:right w:w="108" w:type="dxa"/>
          </w:tblCellMar>
          <w:tblLook w:val="04A0"/>
        </w:tblPrEx>
        <w:tc>
          <w:tcPr>
            <w:tcW w:w="166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Kontaktlærer</w:t>
            </w:r>
          </w:p>
        </w:tc>
        <w:tc>
          <w:tcPr>
            <w:tcW w:w="2834"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c>
          <w:tcPr>
            <w:tcW w:w="151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Fraværsdato</w:t>
            </w:r>
          </w:p>
        </w:tc>
        <w:tc>
          <w:tcPr>
            <w:tcW w:w="3238"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r>
      <w:tr w:rsidTr="00976DEF">
        <w:tblPrEx>
          <w:tblW w:w="0" w:type="auto"/>
          <w:tblInd w:w="0" w:type="dxa"/>
          <w:tblCellMar>
            <w:top w:w="0" w:type="dxa"/>
            <w:left w:w="108" w:type="dxa"/>
            <w:bottom w:w="0" w:type="dxa"/>
            <w:right w:w="108" w:type="dxa"/>
          </w:tblCellMar>
          <w:tblLook w:val="04A0"/>
        </w:tblPrEx>
        <w:tc>
          <w:tcPr>
            <w:tcW w:w="166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Fag</w:t>
            </w:r>
          </w:p>
        </w:tc>
        <w:tc>
          <w:tcPr>
            <w:tcW w:w="7584" w:type="dxa"/>
            <w:gridSpan w:val="3"/>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r>
      <w:tr w:rsidTr="00976DEF">
        <w:tblPrEx>
          <w:tblW w:w="0" w:type="auto"/>
          <w:tblInd w:w="0" w:type="dxa"/>
          <w:tblCellMar>
            <w:top w:w="0" w:type="dxa"/>
            <w:left w:w="108" w:type="dxa"/>
            <w:bottom w:w="0" w:type="dxa"/>
            <w:right w:w="108" w:type="dxa"/>
          </w:tblCellMar>
          <w:tblLook w:val="04A0"/>
        </w:tblPrEx>
        <w:tc>
          <w:tcPr>
            <w:tcW w:w="1662" w:type="dxa"/>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r w:rsidRPr="00976DEF">
              <w:rPr>
                <w:rFonts w:ascii="Arial"/>
                <w:b/>
                <w:sz w:val="22"/>
                <w:szCs w:val="25"/>
                <w:lang w:val="nb-NO" w:eastAsia="en-US" w:bidi="ar-SA"/>
              </w:rPr>
              <w:t>Faglærer</w:t>
            </w:r>
          </w:p>
        </w:tc>
        <w:tc>
          <w:tcPr>
            <w:tcW w:w="7584" w:type="dxa"/>
            <w:gridSpan w:val="3"/>
            <w:shd w:val="clear" w:color="auto" w:fill="auto"/>
          </w:tcPr>
          <w:p w:rsidR="000A2D15" w:rsidRPr="00976DEF" w:rsidP="00976DEF">
            <w:pPr>
              <w:pStyle w:val="BodyText"/>
              <w:widowControl w:val="0"/>
              <w:autoSpaceDE w:val="0"/>
              <w:autoSpaceDN w:val="0"/>
              <w:spacing w:before="9"/>
              <w:rPr>
                <w:rFonts w:ascii="Arial"/>
                <w:b/>
                <w:sz w:val="22"/>
                <w:szCs w:val="25"/>
                <w:lang w:val="nb-NO" w:eastAsia="en-US" w:bidi="ar-SA"/>
              </w:rPr>
            </w:pPr>
          </w:p>
        </w:tc>
      </w:tr>
    </w:tbl>
    <w:p w:rsidR="000A2D15" w:rsidRPr="004B3300" w:rsidP="000A2D15">
      <w:pPr>
        <w:pStyle w:val="BodyText"/>
        <w:spacing w:before="9"/>
        <w:rPr>
          <w:rFonts w:ascii="Arial"/>
          <w:b/>
          <w:sz w:val="22"/>
          <w:lang w:val="nb-NO"/>
        </w:rPr>
      </w:pP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127"/>
        <w:gridCol w:w="7153"/>
      </w:tblGrid>
      <w:tr w:rsidTr="00976DEF">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127" w:type="dxa"/>
            <w:shd w:val="clear" w:color="auto" w:fill="auto"/>
          </w:tcPr>
          <w:p w:rsidR="000A2D15" w:rsidRPr="00976DEF" w:rsidP="00976DEF">
            <w:pPr>
              <w:spacing w:before="90"/>
              <w:rPr>
                <w:rFonts w:ascii="Arial" w:hAnsi="Arial"/>
                <w:b/>
                <w:w w:val="105"/>
                <w:sz w:val="24"/>
                <w:lang w:val="nb-NO" w:eastAsia="nb-NO" w:bidi="ar-SA"/>
              </w:rPr>
            </w:pPr>
            <w:r w:rsidRPr="00976DEF">
              <w:rPr>
                <w:rFonts w:ascii="Arial" w:hAnsi="Arial"/>
                <w:b/>
                <w:w w:val="105"/>
                <w:sz w:val="24"/>
                <w:lang w:val="nb-NO" w:eastAsia="nb-NO" w:bidi="ar-SA"/>
              </w:rPr>
              <w:t>Levert dato</w:t>
            </w:r>
          </w:p>
        </w:tc>
        <w:tc>
          <w:tcPr>
            <w:tcW w:w="7153" w:type="dxa"/>
            <w:shd w:val="clear" w:color="auto" w:fill="auto"/>
          </w:tcPr>
          <w:p w:rsidR="000A2D15" w:rsidRPr="00976DEF" w:rsidP="00976DEF">
            <w:pPr>
              <w:spacing w:before="90"/>
              <w:rPr>
                <w:rFonts w:ascii="Arial" w:hAnsi="Arial"/>
                <w:b/>
                <w:w w:val="105"/>
                <w:sz w:val="24"/>
                <w:lang w:val="nb-NO" w:eastAsia="nb-NO" w:bidi="ar-SA"/>
              </w:rPr>
            </w:pPr>
          </w:p>
        </w:tc>
      </w:tr>
      <w:tr w:rsidTr="00976DEF">
        <w:tblPrEx>
          <w:tblW w:w="0" w:type="auto"/>
          <w:tblInd w:w="-34" w:type="dxa"/>
          <w:tblCellMar>
            <w:top w:w="0" w:type="dxa"/>
            <w:left w:w="108" w:type="dxa"/>
            <w:bottom w:w="0" w:type="dxa"/>
            <w:right w:w="108" w:type="dxa"/>
          </w:tblCellMar>
          <w:tblLook w:val="04A0"/>
        </w:tblPrEx>
        <w:tc>
          <w:tcPr>
            <w:tcW w:w="2127" w:type="dxa"/>
            <w:shd w:val="clear" w:color="auto" w:fill="auto"/>
          </w:tcPr>
          <w:p w:rsidR="000A2D15" w:rsidRPr="00976DEF" w:rsidP="00976DEF">
            <w:pPr>
              <w:spacing w:before="90"/>
              <w:rPr>
                <w:rFonts w:ascii="Arial" w:hAnsi="Arial"/>
                <w:b/>
                <w:w w:val="105"/>
                <w:sz w:val="24"/>
                <w:lang w:val="nb-NO" w:eastAsia="nb-NO" w:bidi="ar-SA"/>
              </w:rPr>
            </w:pPr>
            <w:r w:rsidRPr="00976DEF">
              <w:rPr>
                <w:rFonts w:ascii="Arial" w:hAnsi="Arial"/>
                <w:b/>
                <w:w w:val="105"/>
                <w:sz w:val="24"/>
                <w:lang w:val="nb-NO" w:eastAsia="nb-NO" w:bidi="ar-SA"/>
              </w:rPr>
              <w:t>Signatur elev</w:t>
            </w:r>
          </w:p>
        </w:tc>
        <w:tc>
          <w:tcPr>
            <w:tcW w:w="7153" w:type="dxa"/>
            <w:shd w:val="clear" w:color="auto" w:fill="auto"/>
          </w:tcPr>
          <w:p w:rsidR="000A2D15" w:rsidRPr="00976DEF" w:rsidP="00976DEF">
            <w:pPr>
              <w:spacing w:before="90"/>
              <w:rPr>
                <w:rFonts w:ascii="Arial" w:hAnsi="Arial"/>
                <w:b/>
                <w:w w:val="105"/>
                <w:sz w:val="24"/>
                <w:lang w:val="nb-NO" w:eastAsia="nb-NO" w:bidi="ar-SA"/>
              </w:rPr>
            </w:pPr>
          </w:p>
        </w:tc>
      </w:tr>
    </w:tbl>
    <w:p w:rsidR="000A2D15" w:rsidP="000A2D15">
      <w:pPr>
        <w:spacing w:before="90"/>
        <w:ind w:left="216"/>
        <w:rPr>
          <w:rFonts w:ascii="Arial" w:hAnsi="Arial"/>
          <w:b/>
          <w:w w:val="105"/>
        </w:rPr>
      </w:pPr>
    </w:p>
    <w:p w:rsidR="000A2D15" w:rsidP="000A2D15">
      <w:pPr>
        <w:spacing w:before="90"/>
        <w:ind w:left="216"/>
        <w:rPr>
          <w:rFonts w:ascii="Arial" w:hAnsi="Arial"/>
          <w:b/>
          <w:w w:val="105"/>
        </w:rPr>
      </w:pPr>
    </w:p>
    <w:p w:rsidR="000A2D15" w:rsidRPr="004B3300" w:rsidP="000A2D15">
      <w:pPr>
        <w:spacing w:before="90"/>
        <w:ind w:left="216"/>
      </w:pPr>
      <w:r w:rsidRPr="004B3300">
        <w:rPr>
          <w:rFonts w:ascii="Arial" w:hAnsi="Arial"/>
          <w:b/>
          <w:w w:val="105"/>
        </w:rPr>
        <w:t>Årsak</w:t>
      </w:r>
      <w:r w:rsidRPr="004B3300">
        <w:rPr>
          <w:rFonts w:ascii="Arial" w:hAnsi="Arial"/>
          <w:b/>
          <w:spacing w:val="-16"/>
          <w:w w:val="105"/>
        </w:rPr>
        <w:t xml:space="preserve"> </w:t>
      </w:r>
      <w:r w:rsidRPr="004B3300">
        <w:rPr>
          <w:rFonts w:ascii="Arial" w:hAnsi="Arial"/>
          <w:b/>
          <w:w w:val="105"/>
        </w:rPr>
        <w:t>til</w:t>
      </w:r>
      <w:r w:rsidRPr="004B3300">
        <w:rPr>
          <w:rFonts w:ascii="Arial" w:hAnsi="Arial"/>
          <w:b/>
          <w:spacing w:val="-16"/>
          <w:w w:val="105"/>
        </w:rPr>
        <w:t xml:space="preserve"> </w:t>
      </w:r>
      <w:r w:rsidRPr="004B3300">
        <w:rPr>
          <w:rFonts w:ascii="Arial" w:hAnsi="Arial"/>
          <w:b/>
          <w:w w:val="105"/>
        </w:rPr>
        <w:t>søknad</w:t>
      </w:r>
      <w:r w:rsidRPr="004B3300">
        <w:rPr>
          <w:rFonts w:ascii="Arial" w:hAnsi="Arial"/>
          <w:b/>
          <w:spacing w:val="-16"/>
          <w:w w:val="105"/>
        </w:rPr>
        <w:t xml:space="preserve"> </w:t>
      </w:r>
      <w:r w:rsidRPr="004B3300">
        <w:rPr>
          <w:rFonts w:ascii="Arial" w:hAnsi="Arial"/>
          <w:b/>
          <w:w w:val="105"/>
        </w:rPr>
        <w:t>om</w:t>
      </w:r>
      <w:r w:rsidRPr="004B3300">
        <w:rPr>
          <w:rFonts w:ascii="Arial" w:hAnsi="Arial"/>
          <w:b/>
          <w:spacing w:val="-16"/>
          <w:w w:val="105"/>
        </w:rPr>
        <w:t xml:space="preserve"> </w:t>
      </w:r>
      <w:r w:rsidRPr="004B3300">
        <w:rPr>
          <w:rFonts w:ascii="Arial" w:hAnsi="Arial"/>
          <w:b/>
          <w:w w:val="105"/>
        </w:rPr>
        <w:t>godkjenning</w:t>
      </w:r>
      <w:r w:rsidRPr="004B3300">
        <w:rPr>
          <w:rFonts w:ascii="Arial" w:hAnsi="Arial"/>
          <w:b/>
          <w:spacing w:val="-6"/>
          <w:w w:val="105"/>
        </w:rPr>
        <w:t xml:space="preserve"> </w:t>
      </w:r>
      <w:r w:rsidRPr="004B3300">
        <w:rPr>
          <w:rFonts w:ascii="Arial" w:hAnsi="Arial"/>
          <w:b/>
          <w:w w:val="105"/>
        </w:rPr>
        <w:t>av</w:t>
      </w:r>
      <w:r w:rsidRPr="004B3300">
        <w:rPr>
          <w:rFonts w:ascii="Arial" w:hAnsi="Arial"/>
          <w:b/>
          <w:spacing w:val="-16"/>
          <w:w w:val="105"/>
        </w:rPr>
        <w:t xml:space="preserve"> </w:t>
      </w:r>
      <w:r w:rsidRPr="004B3300">
        <w:rPr>
          <w:rFonts w:ascii="Arial" w:hAnsi="Arial"/>
          <w:b/>
          <w:w w:val="105"/>
        </w:rPr>
        <w:t>fravær</w:t>
      </w:r>
      <w:r w:rsidRPr="004B3300">
        <w:rPr>
          <w:rFonts w:ascii="Arial" w:hAnsi="Arial"/>
          <w:b/>
          <w:spacing w:val="-5"/>
          <w:w w:val="105"/>
        </w:rPr>
        <w:t xml:space="preserve"> </w:t>
      </w:r>
      <w:r w:rsidRPr="004B3300">
        <w:rPr>
          <w:rFonts w:ascii="Arial" w:hAnsi="Arial"/>
          <w:b/>
          <w:w w:val="105"/>
        </w:rPr>
        <w:t>mellom</w:t>
      </w:r>
      <w:r w:rsidRPr="004B3300">
        <w:rPr>
          <w:rFonts w:ascii="Arial" w:hAnsi="Arial"/>
          <w:b/>
          <w:spacing w:val="-14"/>
          <w:w w:val="105"/>
        </w:rPr>
        <w:t xml:space="preserve"> </w:t>
      </w:r>
      <w:r w:rsidRPr="004B3300">
        <w:rPr>
          <w:rFonts w:ascii="Arial" w:hAnsi="Arial"/>
          <w:b/>
          <w:w w:val="105"/>
        </w:rPr>
        <w:t>10</w:t>
      </w:r>
      <w:r w:rsidRPr="004B3300">
        <w:rPr>
          <w:rFonts w:ascii="Arial" w:hAnsi="Arial"/>
          <w:b/>
          <w:spacing w:val="-16"/>
          <w:w w:val="105"/>
        </w:rPr>
        <w:t xml:space="preserve"> </w:t>
      </w:r>
      <w:r w:rsidRPr="004B3300">
        <w:rPr>
          <w:rFonts w:ascii="Arial" w:hAnsi="Arial"/>
          <w:b/>
          <w:w w:val="105"/>
        </w:rPr>
        <w:t>-15</w:t>
      </w:r>
      <w:r w:rsidRPr="004B3300">
        <w:rPr>
          <w:rFonts w:ascii="Arial" w:hAnsi="Arial"/>
          <w:b/>
          <w:spacing w:val="79"/>
          <w:w w:val="105"/>
        </w:rPr>
        <w:t xml:space="preserve"> </w:t>
      </w:r>
      <w:r w:rsidRPr="004B3300">
        <w:rPr>
          <w:spacing w:val="-5"/>
          <w:w w:val="105"/>
        </w:rPr>
        <w:t>%.</w:t>
      </w:r>
    </w:p>
    <w:p w:rsidR="000A2D15" w:rsidRPr="004B3300" w:rsidP="000A2D15">
      <w:pPr>
        <w:pStyle w:val="BodyText"/>
        <w:spacing w:before="3"/>
        <w:rPr>
          <w:sz w:val="24"/>
          <w:lang w:val="nb-NO"/>
        </w:rPr>
      </w:pPr>
    </w:p>
    <w:p w:rsidR="00413B3A" w:rsidRPr="009A0F89" w:rsidP="009A7955">
      <w:pPr>
        <w:rPr>
          <w:sz w:val="20"/>
        </w:rPr>
      </w:pPr>
      <w:r>
        <w:rPr>
          <w:noProof/>
        </w:rPr>
        <w:pict>
          <v:shapetype id="_x0000_t202" coordsize="21600,21600" o:spt="202" path="m,l,21600r21600,l21600,xe">
            <v:stroke joinstyle="miter"/>
            <v:path gradientshapeok="t" o:connecttype="rect"/>
          </v:shapetype>
          <v:shape id="Tekstboks 2" o:spid="_x0000_s1026" type="#_x0000_t202" style="width:450pt;height:411pt;margin-top:15.55pt;margin-left:0.25pt;mso-height-relative:margin;mso-width-relative:margin;mso-wrap-distance-bottom:3.6pt;mso-wrap-distance-top:3.6pt;mso-wrap-edited:f;position:absolute;visibility:visible;z-index:251658240" o:button="f" filled="t" stroked="t">
            <v:fill o:detectmouseclick="f"/>
            <o:lock v:ext="edit" aspectratio="f"/>
            <v:textbox>
              <w:txbxContent>
                <w:p w:rsidR="000A2D15" w:rsidP="000A2D15"/>
              </w:txbxContent>
            </v:textbox>
            <w10:wrap type="square"/>
          </v:shape>
        </w:pict>
      </w:r>
    </w:p>
    <w:sectPr>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851" w:footer="454" w:gutter="0"/>
      <w:pgNumType w:start="1"/>
      <w:cols w:space="708"/>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2094"/>
      <w:gridCol w:w="1714"/>
      <w:gridCol w:w="1936"/>
      <w:gridCol w:w="1572"/>
      <w:gridCol w:w="1895"/>
    </w:tblGrid>
    <w:tr>
      <w:tblPrEx>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3055" w:type="dxa"/>
        </w:tcPr>
        <w:p w:rsidR="000B59A5">
          <w:pPr>
            <w:pStyle w:val="Footer"/>
            <w:rPr>
              <w:sz w:val="16"/>
            </w:rPr>
          </w:pPr>
          <w:r>
            <w:rPr>
              <w:sz w:val="16"/>
            </w:rPr>
            <w:fldChar w:fldCharType="begin" w:fldLock="1"/>
          </w:r>
          <w:r>
            <w:rPr>
              <w:sz w:val="16"/>
            </w:rPr>
            <w:instrText>DOCPROPERTY EK_Bedriftsnavn \*charformat</w:instrText>
          </w:r>
          <w:r>
            <w:rPr>
              <w:sz w:val="16"/>
            </w:rPr>
            <w:fldChar w:fldCharType="separate"/>
          </w:r>
          <w:r>
            <w:rPr>
              <w:sz w:val="16"/>
            </w:rPr>
            <w:t>Troms fylkeskommune</w:t>
          </w:r>
          <w:r>
            <w:rPr>
              <w:sz w:val="16"/>
            </w:rPr>
            <w:fldChar w:fldCharType="end"/>
          </w:r>
        </w:p>
      </w:tc>
      <w:tc>
        <w:tcPr>
          <w:tcW w:w="3055" w:type="dxa"/>
        </w:tcPr>
        <w:p w:rsidR="00CF7BC5">
          <w:r w:rsidRPr="00CF7BC5">
            <w:rPr>
              <w:sz w:val="16"/>
              <w:szCs w:val="16"/>
            </w:rPr>
            <w:t xml:space="preserve">Side </w:t>
          </w:r>
          <w:r w:rsidRPr="00CF7BC5">
            <w:rPr>
              <w:sz w:val="16"/>
              <w:szCs w:val="16"/>
            </w:rPr>
            <w:fldChar w:fldCharType="begin"/>
          </w:r>
          <w:r w:rsidRPr="00CF7BC5">
            <w:rPr>
              <w:sz w:val="16"/>
              <w:szCs w:val="16"/>
            </w:rPr>
            <w:instrText xml:space="preserve"> PAGE </w:instrText>
          </w:r>
          <w:r w:rsidRPr="00CF7BC5">
            <w:rPr>
              <w:sz w:val="16"/>
              <w:szCs w:val="16"/>
            </w:rPr>
            <w:fldChar w:fldCharType="separate"/>
          </w:r>
          <w:r w:rsidRPr="00CF7BC5">
            <w:rPr>
              <w:sz w:val="16"/>
              <w:szCs w:val="16"/>
              <w:lang w:val="nb-NO" w:eastAsia="nb-NO" w:bidi="ar-SA"/>
            </w:rPr>
            <w:t>3</w:t>
          </w:r>
          <w:r w:rsidRPr="00CF7BC5">
            <w:rPr>
              <w:sz w:val="16"/>
              <w:szCs w:val="16"/>
            </w:rPr>
            <w:fldChar w:fldCharType="end"/>
          </w:r>
          <w:r w:rsidRPr="00CF7BC5">
            <w:rPr>
              <w:sz w:val="16"/>
              <w:szCs w:val="16"/>
            </w:rPr>
            <w:t xml:space="preserve"> av </w:t>
          </w:r>
          <w:r w:rsidRPr="00CF7BC5">
            <w:rPr>
              <w:sz w:val="16"/>
              <w:szCs w:val="16"/>
            </w:rPr>
            <w:fldChar w:fldCharType="begin"/>
          </w:r>
          <w:r w:rsidRPr="00CF7BC5">
            <w:rPr>
              <w:sz w:val="16"/>
              <w:szCs w:val="16"/>
            </w:rPr>
            <w:instrText xml:space="preserve"> NUMPAGES  </w:instrText>
          </w:r>
          <w:r w:rsidRPr="00CF7BC5">
            <w:rPr>
              <w:sz w:val="16"/>
              <w:szCs w:val="16"/>
            </w:rPr>
            <w:fldChar w:fldCharType="separate"/>
          </w:r>
          <w:r w:rsidRPr="00CF7BC5">
            <w:rPr>
              <w:sz w:val="16"/>
              <w:szCs w:val="16"/>
            </w:rPr>
            <w:t>3</w:t>
          </w:r>
          <w:r w:rsidRPr="00CF7BC5">
            <w:rPr>
              <w:sz w:val="16"/>
              <w:szCs w:val="16"/>
            </w:rPr>
            <w:fldChar w:fldCharType="end"/>
          </w:r>
        </w:p>
        <w:p w:rsidR="000B59A5">
          <w:pPr>
            <w:pStyle w:val="Footer"/>
            <w:rPr>
              <w:sz w:val="16"/>
            </w:rPr>
          </w:pPr>
        </w:p>
      </w:tc>
      <w:tc>
        <w:tcPr>
          <w:tcW w:w="3056" w:type="dxa"/>
        </w:tcPr>
        <w:p w:rsidR="000B59A5">
          <w:pPr>
            <w:pStyle w:val="Footer"/>
            <w:rPr>
              <w:sz w:val="16"/>
            </w:rPr>
          </w:pPr>
          <w:r>
            <w:rPr>
              <w:sz w:val="16"/>
            </w:rPr>
            <w:t xml:space="preserve">Ver.: </w:t>
          </w:r>
          <w:r>
            <w:rPr>
              <w:sz w:val="16"/>
            </w:rPr>
            <w:fldChar w:fldCharType="begin" w:fldLock="1"/>
          </w:r>
          <w:r>
            <w:rPr>
              <w:sz w:val="16"/>
            </w:rPr>
            <w:instrText>DOCPROPERTY EK_Utgave \*charformat</w:instrText>
          </w:r>
          <w:r>
            <w:rPr>
              <w:sz w:val="16"/>
            </w:rPr>
            <w:fldChar w:fldCharType="separate"/>
          </w:r>
          <w:r>
            <w:rPr>
              <w:sz w:val="16"/>
            </w:rPr>
            <w:t>2.05</w:t>
          </w:r>
          <w:r>
            <w:rPr>
              <w:sz w:val="16"/>
            </w:rPr>
            <w:fldChar w:fldCharType="end"/>
          </w:r>
          <w:r>
            <w:rPr>
              <w:sz w:val="16"/>
            </w:rPr>
            <w:t xml:space="preserve"> - </w:t>
          </w:r>
          <w:r>
            <w:rPr>
              <w:sz w:val="16"/>
            </w:rPr>
            <w:fldChar w:fldCharType="begin" w:fldLock="1"/>
          </w:r>
          <w:r>
            <w:rPr>
              <w:sz w:val="16"/>
            </w:rPr>
            <w:instrText>DOCPROPERTY EK_GjelderFra \*charformat</w:instrText>
          </w:r>
          <w:r>
            <w:rPr>
              <w:sz w:val="16"/>
            </w:rPr>
            <w:fldChar w:fldCharType="separate"/>
          </w:r>
          <w:r>
            <w:rPr>
              <w:sz w:val="16"/>
            </w:rPr>
            <w:t>03.04.2024</w:t>
          </w:r>
          <w:r>
            <w:rPr>
              <w:sz w:val="16"/>
            </w:rPr>
            <w:fldChar w:fldCharType="end"/>
          </w:r>
        </w:p>
      </w:tc>
      <w:tc>
        <w:tcPr>
          <w:tcW w:w="3056" w:type="dxa"/>
        </w:tcPr>
        <w:p w:rsidR="000B59A5">
          <w:pPr>
            <w:pStyle w:val="Footer"/>
            <w:rPr>
              <w:sz w:val="16"/>
            </w:rPr>
          </w:pPr>
        </w:p>
      </w:tc>
      <w:tc>
        <w:tcPr>
          <w:tcW w:w="3056" w:type="dxa"/>
        </w:tcPr>
        <w:p w:rsidR="000B59A5">
          <w:pPr>
            <w:pStyle w:val="Footer"/>
            <w:rPr>
              <w:sz w:val="16"/>
            </w:rPr>
          </w:pPr>
          <w:r>
            <w:rPr>
              <w:sz w:val="16"/>
            </w:rPr>
            <w:t xml:space="preserve">Refnr.: </w:t>
          </w:r>
          <w:r>
            <w:rPr>
              <w:sz w:val="16"/>
            </w:rPr>
            <w:fldChar w:fldCharType="begin" w:fldLock="1"/>
          </w:r>
          <w:r>
            <w:rPr>
              <w:sz w:val="16"/>
            </w:rPr>
            <w:instrText>DOCPROPERTY EK_RefNr \*charformat</w:instrText>
          </w:r>
          <w:r>
            <w:rPr>
              <w:sz w:val="16"/>
            </w:rPr>
            <w:fldChar w:fldCharType="separate"/>
          </w:r>
          <w:r>
            <w:rPr>
              <w:sz w:val="16"/>
            </w:rPr>
            <w:t>2.14.1.3.2</w:t>
          </w:r>
          <w:r>
            <w:rPr>
              <w:sz w:val="16"/>
            </w:rPr>
            <w:fldChar w:fldCharType="end"/>
          </w:r>
        </w:p>
      </w:tc>
    </w:tr>
  </w:tbl>
  <w:p w:rsidR="000B59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A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A5">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79AA"/>
    <w:multiLevelType w:val="hybridMultilevel"/>
    <w:tmpl w:val="757A6B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9695258"/>
    <w:multiLevelType w:val="hybridMultilevel"/>
    <w:tmpl w:val="FE1ADE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9C4E3D"/>
    <w:multiLevelType w:val="hybridMultilevel"/>
    <w:tmpl w:val="4F222B74"/>
    <w:lvl w:ilvl="0">
      <w:start w:val="1"/>
      <w:numFmt w:val="bullet"/>
      <w:lvlText w:val=""/>
      <w:lvlJc w:val="left"/>
      <w:pPr>
        <w:ind w:left="643" w:hanging="360"/>
      </w:pPr>
      <w:rPr>
        <w:rFonts w:ascii="Symbol" w:hAnsi="Symbol" w:hint="default"/>
      </w:rPr>
    </w:lvl>
    <w:lvl w:ilvl="1" w:tentative="1">
      <w:start w:val="1"/>
      <w:numFmt w:val="bullet"/>
      <w:lvlText w:val="o"/>
      <w:lvlJc w:val="left"/>
      <w:pPr>
        <w:ind w:left="1363" w:hanging="360"/>
      </w:pPr>
      <w:rPr>
        <w:rFonts w:ascii="Courier New" w:hAnsi="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hint="default"/>
      </w:rPr>
    </w:lvl>
    <w:lvl w:ilvl="8" w:tentative="1">
      <w:start w:val="1"/>
      <w:numFmt w:val="bullet"/>
      <w:lvlText w:val=""/>
      <w:lvlJc w:val="left"/>
      <w:pPr>
        <w:ind w:left="640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embedSystemFonts/>
  <w:attachedTemplate r:id="rId1"/>
  <w:stylePaneFormatFilter w:val="3F01"/>
  <w:doNotTrackMoves/>
  <w:defaultTabStop w:val="709"/>
  <w:hyphenationZone w:val="425"/>
  <w:doNotHyphenateCaps/>
  <w:displayHorizontalDrawingGridEvery w:val="0"/>
  <w:displayVerticalDrawingGridEvery w:val="0"/>
  <w:doNotUseMarginsForDrawingGridOrigin/>
  <w:drawingGridHorizontalOrigin w:val="1701"/>
  <w:drawingGridVerticalOrigin w:val="1984"/>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9A5"/>
    <w:rsid w:val="00002389"/>
    <w:rsid w:val="00021545"/>
    <w:rsid w:val="00043C16"/>
    <w:rsid w:val="00057636"/>
    <w:rsid w:val="00073ABC"/>
    <w:rsid w:val="00091387"/>
    <w:rsid w:val="000A2D15"/>
    <w:rsid w:val="000B59A5"/>
    <w:rsid w:val="001C2C4E"/>
    <w:rsid w:val="00217CDB"/>
    <w:rsid w:val="00237750"/>
    <w:rsid w:val="00237D43"/>
    <w:rsid w:val="00242F0D"/>
    <w:rsid w:val="0026152A"/>
    <w:rsid w:val="00263048"/>
    <w:rsid w:val="0028786C"/>
    <w:rsid w:val="002953B1"/>
    <w:rsid w:val="002B3DEF"/>
    <w:rsid w:val="002E1255"/>
    <w:rsid w:val="00322697"/>
    <w:rsid w:val="0033312E"/>
    <w:rsid w:val="00390518"/>
    <w:rsid w:val="003A021C"/>
    <w:rsid w:val="003B1588"/>
    <w:rsid w:val="003C1F1D"/>
    <w:rsid w:val="00413B3A"/>
    <w:rsid w:val="00415FB4"/>
    <w:rsid w:val="004470D8"/>
    <w:rsid w:val="00480849"/>
    <w:rsid w:val="004B3300"/>
    <w:rsid w:val="00541BC1"/>
    <w:rsid w:val="005B587E"/>
    <w:rsid w:val="0065663B"/>
    <w:rsid w:val="0070472A"/>
    <w:rsid w:val="00725EB2"/>
    <w:rsid w:val="0072754C"/>
    <w:rsid w:val="00752D9F"/>
    <w:rsid w:val="007E211B"/>
    <w:rsid w:val="007E7C1A"/>
    <w:rsid w:val="00805978"/>
    <w:rsid w:val="00806EF8"/>
    <w:rsid w:val="0087444C"/>
    <w:rsid w:val="008A0083"/>
    <w:rsid w:val="008A5B29"/>
    <w:rsid w:val="008D254A"/>
    <w:rsid w:val="00950DCB"/>
    <w:rsid w:val="00976DEF"/>
    <w:rsid w:val="009A0F89"/>
    <w:rsid w:val="009A7955"/>
    <w:rsid w:val="009F54B7"/>
    <w:rsid w:val="009F5D72"/>
    <w:rsid w:val="00AE69FE"/>
    <w:rsid w:val="00B25A2D"/>
    <w:rsid w:val="00B4614B"/>
    <w:rsid w:val="00BC27A3"/>
    <w:rsid w:val="00BF3C1D"/>
    <w:rsid w:val="00C70967"/>
    <w:rsid w:val="00C743AE"/>
    <w:rsid w:val="00CF7BC5"/>
    <w:rsid w:val="00D16805"/>
    <w:rsid w:val="00D820F0"/>
    <w:rsid w:val="00D82100"/>
    <w:rsid w:val="00D857FA"/>
    <w:rsid w:val="00DD4307"/>
    <w:rsid w:val="00DF5D77"/>
    <w:rsid w:val="00E01BA2"/>
    <w:rsid w:val="00E215A3"/>
    <w:rsid w:val="00E236E9"/>
    <w:rsid w:val="00E80D39"/>
    <w:rsid w:val="00E81A2D"/>
    <w:rsid w:val="00E86578"/>
    <w:rsid w:val="00EC6C47"/>
    <w:rsid w:val="00EE10BB"/>
    <w:rsid w:val="00F00654"/>
    <w:rsid w:val="00F00FD2"/>
    <w:rsid w:val="00F13554"/>
    <w:rsid w:val="00F9112C"/>
    <w:rsid w:val="00FB307F"/>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Werner Kenneth Sundelin"/>
    <w:docVar w:name="ek_dbfields" w:val="EK_Avdeling¤2#4¤2# ¤3#EK_Avsnitt¤2#4¤2# ¤3#EK_Bedriftsnavn¤2#1¤2#Troms fylkeskommune¤3#EK_GjelderFra¤2#0¤2#17.06.2020¤3#EK_Opprettet¤2#0¤2#06.01.2017¤3#EK_Utgitt¤2#0¤2#09.03.2017¤3#EK_IBrukDato¤2#0¤2#17.06.2020¤3#EK_DokumentID¤2#0¤2#D03433¤3#EK_DokTittel¤2#0¤2#V-P Søknad om godkjenning av fravær over fraværsgrensen¤3#EK_DokType¤2#0¤2#Rutinebeskrivelse¤3#EK_EksRef¤2#2¤2# 0 ¤3#EK_Erstatter¤2#0¤2#2.00¤3#EK_ErstatterD¤2#0¤2#12.01.2018¤3#EK_Signatur¤2#0¤2#Stein Erik Svendsen¤3#EK_Verifisert¤2#0¤2# ¤3#EK_Hørt¤2#0¤2# ¤3#EK_AuditReview¤2#2¤2# ¤3#EK_AuditApprove¤2#2¤2# ¤3#EK_Gradering¤2#0¤2#Åpen¤3#EK_Gradnr¤2#4¤2#0¤3#EK_Kapittel¤2#4¤2# ¤3#EK_Referanse¤2#2¤2# 0 ¤3#EK_RefNr¤2#0¤2#2.6.1.3.2¤3#EK_Revisjon¤2#0¤2#2.01¤3#EK_Ansvarlig¤2#0¤2#Werner Kenneth Sundelin¤3#EK_SkrevetAv¤2#0¤2#Werner Sundelin¤3#EK_DokAnsvNavn¤2#0¤2# ¤3#EK_UText2¤2#0¤2# ¤3#EK_UText3¤2#0¤2# ¤3#EK_UText4¤2#0¤2# ¤3#EK_Status¤2#0¤2#I bruk¤3#EK_Stikkord¤2#0¤2#Fravær, fraværsgrense¤3#EK_SuperStikkord¤2#0¤2#¤3#EK_Rapport¤2#3¤2#¤3#EK_EKPrintMerke¤2#0¤2#Uoffisiell utskrift er kun gyldig på utskriftsdato¤3#EK_Watermark¤2#0¤2#¤3#EK_Utgave¤2#0¤2#2.01¤3#EK_Merknad¤2#7¤2#Forlenget gyldighet til 17.06.2021¤3#EK_VerLogg¤2#2¤2# ¤3#EK_RF1¤2#4¤2# ¤3#EK_RF2¤2#4¤2# ¤3#EK_RF3¤2#4¤2# ¤3#EK_RF4¤2#4¤2# ¤3#EK_RF5¤2#4¤2# ¤3#EK_RF6¤2#4¤2# ¤3#EK_RF7¤2#4¤2# ¤3#EK_RF8¤2#4¤2# ¤3#EK_RF9¤2#4¤2# ¤3#EK_Mappe1¤2#4¤2# ¤3#EK_Mappe2¤2#4¤2# ¤3#EK_Mappe3¤2#4¤2# ¤3#EK_Mappe4¤2#4¤2# ¤3#EK_Mappe5¤2#4¤2# ¤3#EK_Mappe6¤2#4¤2# ¤3#EK_Mappe7¤2#4¤2# ¤3#EK_Mappe8¤2#4¤2# ¤3#EK_Mappe9¤2#4¤2# ¤3#EK_DL¤2#0¤2#2¤3#EK_GjelderTil¤2#0¤2#17.06.2021¤3#EK_Vedlegg¤2#2¤2# 0 ¤3#EK_AvdelingOver¤2#4¤2# ¤3#EK_HRefNr¤2#0¤2# ¤3#EK_HbNavn¤2#0¤2# ¤3#EK_DokRefnr¤2#4¤2#0002060103¤3#EK_Dokendrdato¤2#4¤2#12.01.2018 08:06:51¤3#EK_HbType¤2#4¤2# ¤3#EK_Offisiell¤2#4¤2# ¤3#EK_VedleggRef¤2#4¤2#2.6.1.3.2¤3#EK_Strukt00¤2#5¤2#¤5#2¤5#Utdanning¤5#0¤5#0¤4#.¤5#6¤5#Senja videregående skole¤5#0¤5#0¤4#.¤5#1¤5#Felles¤5#0¤5#0¤4#.¤5#3¤5#Felles elever¤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Utdanning¤5#0¤5#0¤4#.¤5#6¤5#Senja videregående skole¤5#0¤5#0¤4#.¤5#1¤5#Felles¤5#0¤5#0¤4#.¤5#3¤5#Felles elever¤5#0¤5#0¤4#\¤3#"/>
    <w:docVar w:name="ek_dl" w:val="2"/>
    <w:docVar w:name="ek_dokansvnavn" w:val=" "/>
    <w:docVar w:name="ek_doktittel" w:val="V-P Søknad om godkjenning av fravær over fraværsgrensen"/>
    <w:docVar w:name="ek_doktype" w:val="Rutinebeskrivelse"/>
    <w:docVar w:name="ek_dokumentid" w:val="D03433"/>
    <w:docVar w:name="ek_eksref" w:val="[EK_EksRef]"/>
    <w:docVar w:name="ek_erstatter" w:val="2.00"/>
    <w:docVar w:name="ek_erstatterd" w:val="12.01.2018"/>
    <w:docVar w:name="ek_format" w:val="-2"/>
    <w:docVar w:name="ek_gjelderfra" w:val="17.06.2020"/>
    <w:docVar w:name="ek_gjeldertil" w:val="17.06.2021"/>
    <w:docVar w:name="ek_gradering" w:val="Åpen"/>
    <w:docVar w:name="ek_hbnavn" w:val=" "/>
    <w:docVar w:name="ek_hrefnr" w:val=" "/>
    <w:docVar w:name="ek_hørt" w:val=" "/>
    <w:docVar w:name="ek_ibrukdato" w:val="17.06.2020"/>
    <w:docVar w:name="ek_merknad" w:val="Forlenget gyldighet til 17.06.2021"/>
    <w:docVar w:name="ek_opprettet" w:val="06.01.2017"/>
    <w:docVar w:name="ek_rapport" w:val="[]"/>
    <w:docVar w:name="ek_referanse" w:val="[EK_Referanse]"/>
    <w:docVar w:name="ek_refnr" w:val="2.6.1.3.2"/>
    <w:docVar w:name="ek_revisjon" w:val="2.01"/>
    <w:docVar w:name="ek_signatur" w:val="Stein Erik Svendsen"/>
    <w:docVar w:name="ek_skrevetav" w:val="Werner Sundelin"/>
    <w:docVar w:name="ek_status" w:val="I bruk"/>
    <w:docVar w:name="ek_stikkord" w:val="Fravær, fraværsgrense"/>
    <w:docVar w:name="EK_TYPE" w:val="DOK"/>
    <w:docVar w:name="ek_utext2" w:val=" "/>
    <w:docVar w:name="ek_utext3" w:val=" "/>
    <w:docVar w:name="ek_utext4" w:val=" "/>
    <w:docVar w:name="ek_utgave" w:val="2.01"/>
    <w:docVar w:name="ek_utgitt" w:val="09.03.2017"/>
    <w:docVar w:name="ek_verifisert" w:val=" "/>
    <w:docVar w:name="Erstatter" w:val="lab_erstatter"/>
    <w:docVar w:name="KHB" w:val="UB"/>
    <w:docVar w:name="skitten" w:val="0"/>
    <w:docVar w:name="Tittel" w:val="Dette er en Test tittel."/>
  </w:docVar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b-NO" w:eastAsia="nb-NO" w:bidi="ar-SA"/>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table" w:styleId="TableGrid">
    <w:name w:val="Table Grid"/>
    <w:basedOn w:val="TableNormal"/>
    <w:uiPriority w:val="39"/>
    <w:rsid w:val="00F13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obletekstTegn"/>
    <w:uiPriority w:val="99"/>
    <w:semiHidden/>
    <w:unhideWhenUsed/>
    <w:rsid w:val="00217CDB"/>
    <w:rPr>
      <w:rFonts w:ascii="Segoe UI" w:hAnsi="Segoe UI" w:cs="Segoe UI"/>
      <w:sz w:val="18"/>
      <w:szCs w:val="18"/>
    </w:rPr>
  </w:style>
  <w:style w:type="character" w:customStyle="1" w:styleId="BobletekstTegn">
    <w:name w:val="Bobletekst Tegn"/>
    <w:link w:val="BalloonText"/>
    <w:uiPriority w:val="99"/>
    <w:semiHidden/>
    <w:rsid w:val="00217CDB"/>
    <w:rPr>
      <w:rFonts w:ascii="Segoe UI" w:hAnsi="Segoe UI" w:cs="Segoe UI"/>
      <w:sz w:val="18"/>
      <w:szCs w:val="18"/>
    </w:rPr>
  </w:style>
  <w:style w:type="character" w:styleId="Hyperlink">
    <w:name w:val="Hyperlink"/>
    <w:uiPriority w:val="99"/>
    <w:unhideWhenUsed/>
    <w:rsid w:val="00E81A2D"/>
    <w:rPr>
      <w:color w:val="0563C1"/>
      <w:u w:val="single"/>
    </w:rPr>
  </w:style>
  <w:style w:type="paragraph" w:styleId="BodyText">
    <w:name w:val="Body Text"/>
    <w:basedOn w:val="Normal"/>
    <w:link w:val="BrdtekstTegn"/>
    <w:uiPriority w:val="1"/>
    <w:qFormat/>
    <w:rsid w:val="000A2D15"/>
    <w:pPr>
      <w:widowControl w:val="0"/>
      <w:autoSpaceDE w:val="0"/>
      <w:autoSpaceDN w:val="0"/>
    </w:pPr>
    <w:rPr>
      <w:sz w:val="25"/>
      <w:szCs w:val="25"/>
      <w:lang w:val="en-US" w:eastAsia="en-US"/>
    </w:rPr>
  </w:style>
  <w:style w:type="character" w:customStyle="1" w:styleId="BrdtekstTegn">
    <w:name w:val="Brødtekst Tegn"/>
    <w:link w:val="BodyText"/>
    <w:uiPriority w:val="1"/>
    <w:rsid w:val="000A2D15"/>
    <w:rPr>
      <w:sz w:val="25"/>
      <w:szCs w:val="25"/>
      <w:lang w:val="en-US" w:eastAsia="en-US"/>
    </w:rPr>
  </w:style>
  <w:style w:type="character" w:styleId="Hashtag">
    <w:name w:val="Hashtag"/>
    <w:uiPriority w:val="99"/>
    <w:semiHidden/>
    <w:unhideWhenUsed/>
    <w:rsid w:val="002878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mailto:senja.vgs@tromsfylke.no"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M:\Documents%20and%20Settings\harry.arne.haugen\Application%20Data\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D518-D19F-442C-AE87-5BC38196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M:\Documents and Settings\harry.arne.haugen\Application Data\Microsoft\Maler\operativ.dot</Template>
  <TotalTime>5</TotalTime>
  <Pages>3</Pages>
  <Words>457</Words>
  <Characters>2426</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V-P Søknad om godkjenning av fravær over fraværsgrensen</vt:lpstr>
      <vt:lpstr>Standard</vt:lpstr>
    </vt:vector>
  </TitlesOfParts>
  <Company>Datakvalitet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Søknad om godkjenning av fravær over fraværsgrensen</dc:title>
  <dc:subject>0002060103|2.6.1.3.2|</dc:subject>
  <dc:creator>Handbok</dc:creator>
  <cp:lastModifiedBy>Geir Indahl</cp:lastModifiedBy>
  <cp:revision>5</cp:revision>
  <cp:lastPrinted>2017-01-06T12:34:00Z</cp:lastPrinted>
  <dcterms:created xsi:type="dcterms:W3CDTF">2020-06-17T11:59:00Z</dcterms:created>
  <dcterms:modified xsi:type="dcterms:W3CDTF">2024-04-03T09:23:00Z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Troms fylkeskommune</vt:lpwstr>
  </property>
  <property fmtid="{D5CDD505-2E9C-101B-9397-08002B2CF9AE}" pid="3" name="EK_DokType">
    <vt:lpwstr>Rutinebeskrivelse</vt:lpwstr>
  </property>
  <property fmtid="{D5CDD505-2E9C-101B-9397-08002B2CF9AE}" pid="4" name="EK_GjelderFra">
    <vt:lpwstr>03.04.2024</vt:lpwstr>
  </property>
  <property fmtid="{D5CDD505-2E9C-101B-9397-08002B2CF9AE}" pid="5" name="EK_RefNr">
    <vt:lpwstr>2.14.1.3.2</vt:lpwstr>
  </property>
  <property fmtid="{D5CDD505-2E9C-101B-9397-08002B2CF9AE}" pid="6" name="EK_Signatur">
    <vt:lpwstr>Stein Erik Svendsen</vt:lpwstr>
  </property>
  <property fmtid="{D5CDD505-2E9C-101B-9397-08002B2CF9AE}" pid="7" name="EK_SkrevetAv">
    <vt:lpwstr>Werner Sundelin</vt:lpwstr>
  </property>
  <property fmtid="{D5CDD505-2E9C-101B-9397-08002B2CF9AE}" pid="8" name="EK_Utgave">
    <vt:lpwstr>2.05</vt:lpwstr>
  </property>
  <property fmtid="{D5CDD505-2E9C-101B-9397-08002B2CF9AE}" pid="9" name="EK_Watermark">
    <vt:lpwstr/>
  </property>
</Properties>
</file>